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ABE8DFE"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CA7E2D">
        <w:rPr>
          <w:rFonts w:ascii="Times New Roman" w:hAnsi="Times New Roman" w:cs="Times New Roman"/>
          <w:b/>
          <w:sz w:val="22"/>
          <w:szCs w:val="22"/>
        </w:rPr>
        <w:t>Arts</w:t>
      </w:r>
      <w:r>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CA7E2D">
        <w:rPr>
          <w:rFonts w:ascii="Times New Roman" w:hAnsi="Times New Roman" w:cs="Times New Roman"/>
          <w:b/>
          <w:sz w:val="22"/>
          <w:szCs w:val="22"/>
        </w:rPr>
        <w:t>Business Administration</w:t>
      </w:r>
      <w:r w:rsidRPr="00ED0679">
        <w:rPr>
          <w:rFonts w:ascii="Times New Roman" w:hAnsi="Times New Roman" w:cs="Times New Roman"/>
          <w:b/>
          <w:sz w:val="22"/>
          <w:szCs w:val="22"/>
        </w:rPr>
        <w:t xml:space="preserve"> leading to </w:t>
      </w:r>
    </w:p>
    <w:p w14:paraId="64557ACB" w14:textId="77777777" w:rsidR="006E28DF"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A7E2D">
        <w:rPr>
          <w:rFonts w:ascii="Times New Roman" w:hAnsi="Times New Roman" w:cs="Times New Roman"/>
          <w:b/>
          <w:sz w:val="22"/>
          <w:szCs w:val="22"/>
        </w:rPr>
        <w:t>Science</w:t>
      </w:r>
      <w:r w:rsidR="00E56A73">
        <w:rPr>
          <w:rFonts w:ascii="Times New Roman" w:hAnsi="Times New Roman" w:cs="Times New Roman"/>
          <w:b/>
          <w:sz w:val="22"/>
          <w:szCs w:val="22"/>
        </w:rPr>
        <w:t xml:space="preserve"> </w:t>
      </w:r>
      <w:r w:rsidR="004B6277">
        <w:rPr>
          <w:rFonts w:ascii="Times New Roman" w:hAnsi="Times New Roman" w:cs="Times New Roman"/>
          <w:b/>
          <w:sz w:val="22"/>
          <w:szCs w:val="22"/>
        </w:rPr>
        <w:t xml:space="preserve">in </w:t>
      </w:r>
      <w:r w:rsidR="0028343A">
        <w:rPr>
          <w:rFonts w:ascii="Times New Roman" w:hAnsi="Times New Roman" w:cs="Times New Roman"/>
          <w:b/>
          <w:sz w:val="22"/>
          <w:szCs w:val="22"/>
        </w:rPr>
        <w:t xml:space="preserve">Environmental </w:t>
      </w:r>
    </w:p>
    <w:p w14:paraId="25A3027A" w14:textId="13635235" w:rsidR="007E55E1" w:rsidRDefault="0028343A"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&amp; Energy Resources Management</w:t>
      </w:r>
      <w:r w:rsidRPr="00ED0679">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5D6DA3B" w14:textId="31007310" w:rsidR="007E55E1" w:rsidRDefault="00CA7E2D" w:rsidP="00CA7E2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94B0D04" w14:textId="77777777" w:rsidR="00986425" w:rsidRDefault="0098642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6453"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B9D5459"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F87E3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50E22F4"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A5F958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6453"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F7257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764470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D04BAD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981B7C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2E5876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A88B9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6D2D3999"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8BD7EA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0AF03ED7"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3DA77015"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5B83B563"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6D2760C"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B0A370"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B7AC05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F320D2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E30079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3A0AF1C"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66A8AEF"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43836268" w:rsidR="00366453" w:rsidRPr="003912A5" w:rsidRDefault="00B802EF"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776C288"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77832F" w14:textId="77777777" w:rsidTr="006A64E0">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366453" w:rsidRPr="004B00A8" w:rsidRDefault="00366453" w:rsidP="004B00A8">
            <w:pPr>
              <w:tabs>
                <w:tab w:val="center" w:pos="2160"/>
                <w:tab w:val="center" w:pos="6930"/>
              </w:tabs>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307977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54A28F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66453"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366453" w:rsidRPr="00366453" w:rsidRDefault="00366453" w:rsidP="00366453">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2C1710"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872D828"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4C8EE98"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1940501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1FD4E86"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EC3A9E6" w:rsidR="002C1710" w:rsidRPr="003912A5" w:rsidRDefault="002C1710" w:rsidP="002C171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170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737EA03"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3AD72E9"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1E9F135"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A3DB35F" w:rsidR="002C1710" w:rsidRPr="003912A5" w:rsidRDefault="006E28DF"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0FD22443"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57A2960D" w:rsidR="002C1710" w:rsidRPr="003912A5" w:rsidRDefault="006E28DF"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6F82CDE"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038E0C5"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30F2C25"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1532D59F"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521793">
              <w:rPr>
                <w:rFonts w:ascii="Times New Roman" w:eastAsia="Times New Roman" w:hAnsi="Times New Roman" w:cs="Times New Roman"/>
                <w:sz w:val="20"/>
                <w:szCs w:val="20"/>
              </w:rPr>
              <w:t xml:space="preserve"> &amp; 116</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788EB22"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8343A"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DE0E95A"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18EF5C08"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6F665CEA"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BBA2E05"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E369D" w14:paraId="2519BF80" w14:textId="77777777" w:rsidTr="006A64E0">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317D3459" w:rsidR="0028343A" w:rsidRPr="004B00A8" w:rsidRDefault="0028343A" w:rsidP="004B00A8">
            <w:pPr>
              <w:tabs>
                <w:tab w:val="center" w:pos="2160"/>
                <w:tab w:val="center" w:pos="6930"/>
              </w:tabs>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6B2127E8"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1366773"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85FC7"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85FC7"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1CBE6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65E8B5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3259DD1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r w:rsidR="00157BE1">
              <w:rPr>
                <w:rFonts w:ascii="Times New Roman" w:eastAsia="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C50E9C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7244BB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6793A3F"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43BC2E0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53F4D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E81BFA" w:rsidR="00B85FC7" w:rsidRPr="003912A5" w:rsidRDefault="00585B8B"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Course</w:t>
            </w:r>
            <w:r w:rsidR="004B6277">
              <w:rPr>
                <w:rFonts w:ascii="Times New Roman" w:eastAsia="Times New Roman" w:hAnsi="Times New Roman" w:cs="Times New Roman"/>
                <w:sz w:val="20"/>
                <w:szCs w:val="20"/>
              </w:rPr>
              <w:t xml:space="preserve"> (not PSY)</w:t>
            </w:r>
            <w:r w:rsidR="00B85FC7">
              <w:rPr>
                <w:rFonts w:ascii="Times New Roman" w:eastAsia="Times New Roman" w:hAnsi="Times New Roman" w:cs="Times New Roman"/>
                <w:sz w:val="20"/>
                <w:szCs w:val="20"/>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C9E131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07FBFE89" w:rsidR="00B85FC7" w:rsidRPr="003912A5" w:rsidRDefault="00585B8B"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Course (not PSY)</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9516DE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103DBD9"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7090C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13D863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051DE9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CC83C06"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8F5E5AC"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627349C7"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41B6221"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E369D" w14:paraId="0BF1638E" w14:textId="77777777" w:rsidTr="006A64E0">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561837A" w:rsidR="0028343A" w:rsidRPr="004B00A8" w:rsidRDefault="0028343A" w:rsidP="004B00A8">
            <w:pPr>
              <w:tabs>
                <w:tab w:val="center" w:pos="2160"/>
                <w:tab w:val="center" w:pos="6930"/>
              </w:tabs>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30419944"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08193BA8"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8343A"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28343A"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BDAFA02"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CC6A121"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3C82A9EC"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r w:rsidR="00157BE1">
              <w:rPr>
                <w:rFonts w:ascii="Times New Roman" w:eastAsia="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073231C"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BEBADD0"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E18040E"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31A6A556"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r w:rsidR="00157BE1">
              <w:rPr>
                <w:rFonts w:ascii="Times New Roman" w:eastAsia="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4F0EFD9D"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5B8B"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9406EE0" w:rsidR="00585B8B" w:rsidRPr="003912A5"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63C3DC" w:rsidR="00585B8B" w:rsidRPr="003912A5"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0E4E6777" w:rsidR="00585B8B" w:rsidRPr="003912A5"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76481E8F" w:rsidR="00585B8B" w:rsidRPr="003912A5"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3A09D51"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93E8A8E"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4C48940D"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0AED74C0"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8343A" w:rsidRPr="007E369D" w14:paraId="449BF69E" w14:textId="77777777" w:rsidTr="006A64E0">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563AFC6" w:rsidR="0028343A" w:rsidRPr="004B00A8" w:rsidRDefault="0028343A" w:rsidP="004B00A8">
            <w:pPr>
              <w:tabs>
                <w:tab w:val="center" w:pos="2160"/>
                <w:tab w:val="center" w:pos="6930"/>
              </w:tabs>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B652B2C"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D4FB364" w:rsidR="0028343A" w:rsidRPr="003912A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37A5BED0" w14:textId="77777777" w:rsidR="006A64E0" w:rsidRDefault="006A64E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28343A"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1811D6EC" w:rsidR="0028343A" w:rsidRPr="003912A5" w:rsidRDefault="0028343A" w:rsidP="0028343A">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2A37E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28343A"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28343A" w:rsidRPr="003912A5" w:rsidRDefault="0028343A" w:rsidP="0028343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28343A" w:rsidRPr="003912A5" w:rsidRDefault="0028343A" w:rsidP="0028343A">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8343A"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01B476E"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2E9DE8CC"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5FC7078" w14:textId="7E137955" w:rsidR="0028343A" w:rsidRPr="000F3045" w:rsidRDefault="00157BE1"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990" w:type="dxa"/>
            <w:vAlign w:val="center"/>
          </w:tcPr>
          <w:p w14:paraId="7073B05D" w14:textId="198DCDD6"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62B5AA6"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62710701"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582C1CB5"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990" w:type="dxa"/>
            <w:vAlign w:val="center"/>
          </w:tcPr>
          <w:p w14:paraId="58FCF2D3" w14:textId="1B6AD62A"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3C008AD"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38D0ED4D"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3E195C1E"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990" w:type="dxa"/>
            <w:vAlign w:val="center"/>
          </w:tcPr>
          <w:p w14:paraId="2AD003E4" w14:textId="20786E10"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747D8F8"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71C29C19"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7D2D202D" w:rsidR="0028343A" w:rsidRPr="000F3045" w:rsidRDefault="00157BE1"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85B8B">
              <w:rPr>
                <w:rFonts w:ascii="Times New Roman" w:eastAsia="Times New Roman" w:hAnsi="Times New Roman" w:cs="Times New Roman"/>
                <w:sz w:val="20"/>
                <w:szCs w:val="20"/>
              </w:rPr>
              <w:t>Entrepreneurship</w:t>
            </w:r>
            <w:r>
              <w:rPr>
                <w:rFonts w:ascii="Times New Roman" w:eastAsia="Times New Roman" w:hAnsi="Times New Roman" w:cs="Times New Roman"/>
                <w:sz w:val="20"/>
                <w:szCs w:val="20"/>
              </w:rPr>
              <w:t xml:space="preserve"> </w:t>
            </w:r>
            <w:r w:rsidR="00585B8B">
              <w:rPr>
                <w:rFonts w:ascii="Times New Roman" w:eastAsia="Times New Roman" w:hAnsi="Times New Roman" w:cs="Times New Roman"/>
                <w:sz w:val="20"/>
                <w:szCs w:val="20"/>
              </w:rPr>
              <w:t>Elective</w:t>
            </w:r>
          </w:p>
        </w:tc>
        <w:tc>
          <w:tcPr>
            <w:tcW w:w="990" w:type="dxa"/>
            <w:vAlign w:val="center"/>
          </w:tcPr>
          <w:p w14:paraId="5932E36D" w14:textId="4C0830D4"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5740BB5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B4F6D0" w14:textId="524349B4" w:rsidR="0028343A" w:rsidRDefault="00585B8B"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w:t>
            </w:r>
            <w:r w:rsidR="002834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5E6D6BCB" w14:textId="28CB8CB0" w:rsidR="0028343A"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6CD299B" w14:textId="46F478EE" w:rsidR="0028343A" w:rsidRDefault="00585B8B"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990" w:type="dxa"/>
            <w:vAlign w:val="center"/>
          </w:tcPr>
          <w:p w14:paraId="27C1F780" w14:textId="0A94E16C" w:rsidR="0028343A"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704B03E8" w14:textId="104BAFBB" w:rsidTr="00717234">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40633E1" w:rsidR="0028343A" w:rsidRPr="004B00A8" w:rsidRDefault="0028343A" w:rsidP="004B00A8">
            <w:pPr>
              <w:tabs>
                <w:tab w:val="center" w:pos="2160"/>
                <w:tab w:val="center" w:pos="6930"/>
              </w:tabs>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7D1BC2D1"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92" w:type="dxa"/>
            <w:vAlign w:val="center"/>
          </w:tcPr>
          <w:p w14:paraId="42A15853" w14:textId="0226C4BA" w:rsidR="0028343A" w:rsidRPr="004B00A8" w:rsidRDefault="0028343A" w:rsidP="004B00A8">
            <w:pPr>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990" w:type="dxa"/>
            <w:vAlign w:val="center"/>
          </w:tcPr>
          <w:p w14:paraId="42C63541" w14:textId="0923D026" w:rsidR="0028343A" w:rsidRPr="000F3045" w:rsidRDefault="0028343A" w:rsidP="0028343A">
            <w:pPr>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28343A" w:rsidRPr="007800E8" w14:paraId="042594F7" w14:textId="77777777" w:rsidTr="002521DA">
        <w:trPr>
          <w:trHeight w:val="386"/>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1CA36E1" w14:textId="625B6C89" w:rsidR="0028343A" w:rsidRPr="00DA1404" w:rsidRDefault="0028343A" w:rsidP="0028343A">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Three</w:t>
            </w:r>
            <w:r w:rsidRPr="003912A5">
              <w:rPr>
                <w:rFonts w:ascii="Times New Roman" w:eastAsia="Times New Roman" w:hAnsi="Times New Roman" w:cs="Times New Roman"/>
              </w:rPr>
              <w:t xml:space="preserve">, </w:t>
            </w:r>
            <w:r>
              <w:rPr>
                <w:rFonts w:ascii="Times New Roman" w:eastAsia="Times New Roman" w:hAnsi="Times New Roman" w:cs="Times New Roman"/>
              </w:rPr>
              <w:t xml:space="preserve">Summer </w:t>
            </w:r>
            <w:r w:rsidRPr="003912A5">
              <w:rPr>
                <w:rFonts w:ascii="Times New Roman" w:eastAsia="Times New Roman" w:hAnsi="Times New Roman" w:cs="Times New Roman"/>
              </w:rPr>
              <w:t>Semester</w:t>
            </w:r>
          </w:p>
        </w:tc>
        <w:tc>
          <w:tcPr>
            <w:tcW w:w="4392" w:type="dxa"/>
            <w:vAlign w:val="center"/>
          </w:tcPr>
          <w:p w14:paraId="15A80060" w14:textId="3BA5D996" w:rsidR="0028343A" w:rsidRPr="003912A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990" w:type="dxa"/>
            <w:vAlign w:val="center"/>
          </w:tcPr>
          <w:p w14:paraId="692323E9" w14:textId="36184F1C" w:rsidR="0028343A" w:rsidRPr="00DA1404" w:rsidRDefault="00157BE1"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28343A"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28343A" w:rsidRPr="003912A5" w:rsidRDefault="0028343A" w:rsidP="0028343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48C742DA" w:rsidR="0028343A" w:rsidRPr="003912A5" w:rsidRDefault="0028343A" w:rsidP="0028343A">
            <w:pPr>
              <w:jc w:val="center"/>
            </w:pPr>
            <w:r w:rsidRPr="003912A5">
              <w:rPr>
                <w:rFonts w:ascii="Times New Roman" w:eastAsia="Times New Roman" w:hAnsi="Times New Roman" w:cs="Times New Roman"/>
              </w:rPr>
              <w:t xml:space="preserve">Year </w:t>
            </w:r>
            <w:r w:rsidR="00B77DBE">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8343A"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A4CF046"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1ECBFFF4"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23A8B1D2" w14:textId="59AAB6F8"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990" w:type="dxa"/>
            <w:vAlign w:val="center"/>
          </w:tcPr>
          <w:p w14:paraId="19BA8FD8" w14:textId="2595D892"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D9FB0D9"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RESM 441 </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44C79992"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4F597917" w14:textId="138BFC1F" w:rsidR="0028343A" w:rsidRPr="000F3045" w:rsidRDefault="00585B8B"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w:t>
            </w:r>
            <w:r w:rsidR="002834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990" w:type="dxa"/>
            <w:vAlign w:val="center"/>
          </w:tcPr>
          <w:p w14:paraId="368735E2" w14:textId="7EBBF0ED"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0878FE4" w:rsidR="0028343A" w:rsidRPr="000F3045" w:rsidRDefault="00157BE1"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w:t>
            </w:r>
            <w:r w:rsidR="0028343A">
              <w:rPr>
                <w:rFonts w:ascii="Times New Roman" w:eastAsia="Times New Roman" w:hAnsi="Times New Roman" w:cs="Times New Roman"/>
                <w:sz w:val="20"/>
                <w:szCs w:val="20"/>
              </w:rPr>
              <w:t>49</w:t>
            </w:r>
            <w:r>
              <w:rPr>
                <w:rFonts w:ascii="Times New Roman" w:eastAsia="Times New Roman" w:hAnsi="Times New Roman" w:cs="Times New Roman"/>
                <w:sz w:val="20"/>
                <w:szCs w:val="20"/>
              </w:rPr>
              <w:t>4</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4C9118AC"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vAlign w:val="center"/>
          </w:tcPr>
          <w:p w14:paraId="13EE31A5" w14:textId="26DCF17F" w:rsidR="0028343A" w:rsidRPr="000F3045" w:rsidRDefault="00585B8B"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990" w:type="dxa"/>
            <w:vAlign w:val="center"/>
          </w:tcPr>
          <w:p w14:paraId="33F3431C" w14:textId="695853BF"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343A"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CB2ED1E" w:rsidR="0028343A" w:rsidRPr="000F3045" w:rsidRDefault="00585B8B"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w:t>
            </w:r>
            <w:r w:rsidR="002834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53760AF" w:rsidR="0028343A" w:rsidRPr="000F3045" w:rsidRDefault="0028343A" w:rsidP="0028343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12B51AF7" w:rsidR="0028343A" w:rsidRPr="000F3045" w:rsidRDefault="00585B8B"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990" w:type="dxa"/>
            <w:vAlign w:val="center"/>
          </w:tcPr>
          <w:p w14:paraId="08564F37" w14:textId="2BF54200" w:rsidR="0028343A" w:rsidRPr="000F3045" w:rsidRDefault="0028343A" w:rsidP="0028343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5B8B" w:rsidRPr="007800E8" w14:paraId="0BED241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91CF7E" w14:textId="4362ABB6" w:rsidR="00585B8B"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0D1D9B5" w14:textId="259307BE" w:rsidR="00585B8B"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D99D2CA" w14:textId="3BFB35D0" w:rsidR="00585B8B" w:rsidRDefault="00585B8B" w:rsidP="00585B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990" w:type="dxa"/>
            <w:vAlign w:val="center"/>
          </w:tcPr>
          <w:p w14:paraId="213867A7" w14:textId="5EED107E" w:rsidR="00585B8B" w:rsidRDefault="00585B8B" w:rsidP="00585B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5B8B" w:rsidRPr="007800E8" w14:paraId="2B3D69AB"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A468C9" w14:textId="66F4570D" w:rsidR="00585B8B"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7054D04B" w14:textId="2B783404" w:rsidR="00585B8B"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00C7AEF5" w14:textId="77777777" w:rsidR="00585B8B" w:rsidRDefault="00585B8B" w:rsidP="00585B8B">
            <w:pPr>
              <w:jc w:val="center"/>
              <w:rPr>
                <w:rFonts w:ascii="Times New Roman" w:eastAsia="Times New Roman" w:hAnsi="Times New Roman" w:cs="Times New Roman"/>
                <w:sz w:val="20"/>
                <w:szCs w:val="20"/>
              </w:rPr>
            </w:pPr>
          </w:p>
        </w:tc>
        <w:tc>
          <w:tcPr>
            <w:tcW w:w="990" w:type="dxa"/>
            <w:vAlign w:val="center"/>
          </w:tcPr>
          <w:p w14:paraId="078F9B17" w14:textId="77777777" w:rsidR="00585B8B" w:rsidRDefault="00585B8B" w:rsidP="00585B8B">
            <w:pPr>
              <w:jc w:val="center"/>
              <w:rPr>
                <w:rFonts w:ascii="Times New Roman" w:eastAsia="Times New Roman" w:hAnsi="Times New Roman" w:cs="Times New Roman"/>
                <w:sz w:val="20"/>
                <w:szCs w:val="20"/>
              </w:rPr>
            </w:pPr>
          </w:p>
        </w:tc>
      </w:tr>
      <w:tr w:rsidR="00585B8B" w:rsidRPr="007800E8" w14:paraId="1A4C6310" w14:textId="7229A3DB" w:rsidTr="00717234">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60615A2" w:rsidR="00585B8B" w:rsidRPr="004B00A8" w:rsidRDefault="00585B8B" w:rsidP="004B00A8">
            <w:pPr>
              <w:tabs>
                <w:tab w:val="center" w:pos="2160"/>
                <w:tab w:val="center" w:pos="6930"/>
              </w:tabs>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9A0A387" w:rsidR="00585B8B" w:rsidRPr="000F3045" w:rsidRDefault="00585B8B" w:rsidP="00585B8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vAlign w:val="center"/>
          </w:tcPr>
          <w:p w14:paraId="427FEF36" w14:textId="076D9A11" w:rsidR="00585B8B" w:rsidRPr="004B00A8" w:rsidRDefault="00585B8B" w:rsidP="004B00A8">
            <w:pPr>
              <w:jc w:val="right"/>
              <w:rPr>
                <w:rFonts w:ascii="Times New Roman" w:eastAsia="Times New Roman" w:hAnsi="Times New Roman" w:cs="Times New Roman"/>
                <w:b/>
                <w:sz w:val="20"/>
                <w:szCs w:val="20"/>
              </w:rPr>
            </w:pPr>
            <w:r w:rsidRPr="004B00A8">
              <w:rPr>
                <w:rFonts w:ascii="Times New Roman" w:eastAsia="Times New Roman" w:hAnsi="Times New Roman" w:cs="Times New Roman"/>
                <w:b/>
                <w:sz w:val="20"/>
                <w:szCs w:val="20"/>
              </w:rPr>
              <w:t>TOTAL</w:t>
            </w:r>
          </w:p>
        </w:tc>
        <w:tc>
          <w:tcPr>
            <w:tcW w:w="990" w:type="dxa"/>
            <w:vAlign w:val="center"/>
          </w:tcPr>
          <w:p w14:paraId="4108BEC3" w14:textId="5B5627FB" w:rsidR="00585B8B" w:rsidRPr="000F3045" w:rsidRDefault="00585B8B" w:rsidP="00585B8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E60720" w14:textId="77777777" w:rsidR="00585B8B" w:rsidRPr="00717234" w:rsidRDefault="00585B8B" w:rsidP="0028343A">
      <w:pPr>
        <w:tabs>
          <w:tab w:val="left" w:pos="2160"/>
        </w:tabs>
        <w:spacing w:line="259" w:lineRule="auto"/>
        <w:rPr>
          <w:sz w:val="28"/>
        </w:rPr>
      </w:pPr>
    </w:p>
    <w:p w14:paraId="67F4C9E3" w14:textId="2BD01C9A" w:rsidR="0028343A" w:rsidRPr="00717234" w:rsidRDefault="0028343A" w:rsidP="0028343A">
      <w:pPr>
        <w:tabs>
          <w:tab w:val="left" w:pos="2160"/>
        </w:tabs>
        <w:spacing w:line="259" w:lineRule="auto"/>
        <w:rPr>
          <w:szCs w:val="22"/>
        </w:rPr>
      </w:pPr>
      <w:r w:rsidRPr="00717234">
        <w:rPr>
          <w:szCs w:val="22"/>
        </w:rPr>
        <w:t xml:space="preserve">Restricted electives will be selected and approved in consultation with the student’s WVU advisor. </w:t>
      </w:r>
    </w:p>
    <w:p w14:paraId="4498B0E5" w14:textId="30C71D6E" w:rsidR="00E63015" w:rsidRPr="00717234" w:rsidRDefault="00E63015" w:rsidP="00E63015">
      <w:pPr>
        <w:tabs>
          <w:tab w:val="left" w:pos="2160"/>
        </w:tabs>
        <w:rPr>
          <w:szCs w:val="22"/>
        </w:rPr>
      </w:pPr>
    </w:p>
    <w:p w14:paraId="5693BE94" w14:textId="7FD29DA4" w:rsidR="00B85FC7" w:rsidRPr="00717234" w:rsidRDefault="00B85FC7" w:rsidP="00B85FC7">
      <w:pPr>
        <w:rPr>
          <w:szCs w:val="22"/>
        </w:rPr>
      </w:pPr>
      <w:r w:rsidRPr="00717234">
        <w:rPr>
          <w:szCs w:val="22"/>
        </w:rP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Pr="00717234" w:rsidRDefault="008878C5" w:rsidP="008878C5">
      <w:pPr>
        <w:rPr>
          <w:rFonts w:ascii="Calibri" w:eastAsia="Times New Roman" w:hAnsi="Calibri" w:cs="Times New Roman"/>
          <w:szCs w:val="22"/>
        </w:rPr>
      </w:pPr>
    </w:p>
    <w:p w14:paraId="7BBD86EA" w14:textId="6423AEFD" w:rsidR="00157BE1" w:rsidRPr="00717234" w:rsidRDefault="00752791" w:rsidP="004B7B45">
      <w:pPr>
        <w:rPr>
          <w:rFonts w:eastAsia="Times New Roman" w:cs="Times New Roman"/>
          <w:color w:val="222222"/>
          <w:szCs w:val="22"/>
        </w:rPr>
      </w:pPr>
      <w:r w:rsidRPr="0071723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301E738" w14:textId="77777777" w:rsidR="004B7B45" w:rsidRPr="00717234" w:rsidRDefault="004B7B45" w:rsidP="004B7B45">
      <w:pPr>
        <w:rPr>
          <w:rFonts w:eastAsia="Times New Roman" w:cs="Times New Roman"/>
          <w:color w:val="222222"/>
          <w:szCs w:val="22"/>
        </w:rPr>
      </w:pPr>
    </w:p>
    <w:p w14:paraId="5427F4C9" w14:textId="77777777" w:rsidR="00157BE1" w:rsidRPr="00717234" w:rsidRDefault="00157BE1" w:rsidP="00157BE1">
      <w:pPr>
        <w:rPr>
          <w:rFonts w:eastAsia="Times New Roman" w:cs="Times New Roman"/>
          <w:color w:val="222222"/>
          <w:szCs w:val="22"/>
        </w:rPr>
      </w:pPr>
      <w:r w:rsidRPr="00717234">
        <w:rPr>
          <w:rFonts w:eastAsia="Times New Roman" w:cs="Times New Roman"/>
          <w:color w:val="222222"/>
          <w:szCs w:val="22"/>
        </w:rPr>
        <w:t xml:space="preserve">BUS 203 and BUS 201 taken at Garrett College will be accepted as Entrepreneurship Electives required for the major. ECON 201 will be used as a substitute for ARE 150. </w:t>
      </w:r>
    </w:p>
    <w:p w14:paraId="42586503" w14:textId="77777777" w:rsidR="00157BE1" w:rsidRPr="00717234" w:rsidRDefault="00157BE1" w:rsidP="004B7B45">
      <w:pPr>
        <w:rPr>
          <w:rFonts w:eastAsia="Times New Roman" w:cs="Times New Roman"/>
          <w:color w:val="222222"/>
          <w:szCs w:val="22"/>
        </w:rPr>
      </w:pPr>
    </w:p>
    <w:p w14:paraId="230F3AB6" w14:textId="353D98E0" w:rsidR="008878C5" w:rsidRPr="00717234" w:rsidRDefault="008878C5" w:rsidP="008878C5">
      <w:pPr>
        <w:rPr>
          <w:szCs w:val="22"/>
        </w:rPr>
      </w:pPr>
      <w:r w:rsidRPr="00717234">
        <w:rPr>
          <w:szCs w:val="22"/>
        </w:rPr>
        <w:t xml:space="preserve">The above transfer articulation of credit between West Virginia University and </w:t>
      </w:r>
      <w:r w:rsidR="00C23E85" w:rsidRPr="00717234">
        <w:rPr>
          <w:szCs w:val="22"/>
        </w:rPr>
        <w:t>Garrett</w:t>
      </w:r>
      <w:r w:rsidRPr="00717234">
        <w:rPr>
          <w:szCs w:val="22"/>
        </w:rPr>
        <w:t xml:space="preserve"> College, is approved by the Dean, or the Dean’s designee, and effective the date of the signature.  </w:t>
      </w:r>
    </w:p>
    <w:p w14:paraId="171EA89D" w14:textId="77777777" w:rsidR="00986425" w:rsidRPr="00717234" w:rsidRDefault="00986425" w:rsidP="008878C5">
      <w:pPr>
        <w:rPr>
          <w:szCs w:val="22"/>
        </w:rPr>
      </w:pPr>
    </w:p>
    <w:p w14:paraId="2696287E" w14:textId="77777777" w:rsidR="008878C5" w:rsidRPr="00717234" w:rsidRDefault="008878C5" w:rsidP="008878C5">
      <w:pPr>
        <w:rPr>
          <w:rFonts w:ascii="Calibri" w:eastAsia="Times New Roman" w:hAnsi="Calibri" w:cs="Times New Roman"/>
          <w:sz w:val="22"/>
          <w:szCs w:val="20"/>
        </w:rPr>
      </w:pPr>
    </w:p>
    <w:p w14:paraId="699C24BD" w14:textId="77777777" w:rsidR="008878C5" w:rsidRPr="00717234" w:rsidRDefault="008878C5" w:rsidP="008878C5">
      <w:pPr>
        <w:rPr>
          <w:sz w:val="22"/>
          <w:szCs w:val="20"/>
        </w:rPr>
      </w:pPr>
      <w:r w:rsidRPr="00717234">
        <w:rPr>
          <w:sz w:val="22"/>
          <w:szCs w:val="20"/>
        </w:rPr>
        <w:t xml:space="preserve">____________________________________      </w:t>
      </w:r>
      <w:r w:rsidRPr="00717234">
        <w:rPr>
          <w:sz w:val="22"/>
          <w:szCs w:val="20"/>
        </w:rPr>
        <w:tab/>
        <w:t xml:space="preserve">     ____________________________________          </w:t>
      </w:r>
      <w:r w:rsidRPr="00717234">
        <w:rPr>
          <w:sz w:val="22"/>
          <w:szCs w:val="20"/>
        </w:rPr>
        <w:tab/>
        <w:t>_______________</w:t>
      </w:r>
    </w:p>
    <w:p w14:paraId="263A64FE" w14:textId="1AD91178" w:rsidR="008878C5" w:rsidRPr="00717234" w:rsidRDefault="008878C5" w:rsidP="008878C5">
      <w:pPr>
        <w:rPr>
          <w:sz w:val="22"/>
          <w:szCs w:val="20"/>
        </w:rPr>
      </w:pPr>
      <w:r w:rsidRPr="00717234">
        <w:rPr>
          <w:sz w:val="22"/>
          <w:szCs w:val="20"/>
        </w:rPr>
        <w:tab/>
        <w:t xml:space="preserve">       Print Name</w:t>
      </w:r>
      <w:r w:rsidRPr="00717234">
        <w:rPr>
          <w:sz w:val="22"/>
          <w:szCs w:val="20"/>
        </w:rPr>
        <w:tab/>
        <w:t xml:space="preserve"> </w:t>
      </w:r>
      <w:r w:rsidRPr="00717234">
        <w:rPr>
          <w:sz w:val="22"/>
          <w:szCs w:val="20"/>
        </w:rPr>
        <w:tab/>
      </w:r>
      <w:r w:rsidRPr="00717234">
        <w:rPr>
          <w:sz w:val="22"/>
          <w:szCs w:val="20"/>
        </w:rPr>
        <w:tab/>
      </w:r>
      <w:r w:rsidR="00717234">
        <w:rPr>
          <w:sz w:val="22"/>
          <w:szCs w:val="20"/>
        </w:rPr>
        <w:tab/>
      </w:r>
      <w:r w:rsidRPr="00717234">
        <w:rPr>
          <w:sz w:val="22"/>
          <w:szCs w:val="20"/>
        </w:rPr>
        <w:t xml:space="preserve">           Signature</w:t>
      </w:r>
      <w:r w:rsidRPr="00717234">
        <w:rPr>
          <w:sz w:val="22"/>
          <w:szCs w:val="20"/>
        </w:rPr>
        <w:tab/>
      </w:r>
      <w:proofErr w:type="gramStart"/>
      <w:r w:rsidRPr="00717234">
        <w:rPr>
          <w:sz w:val="22"/>
          <w:szCs w:val="20"/>
        </w:rPr>
        <w:tab/>
        <w:t xml:space="preserve">  </w:t>
      </w:r>
      <w:r w:rsidRPr="00717234">
        <w:rPr>
          <w:sz w:val="22"/>
          <w:szCs w:val="20"/>
        </w:rPr>
        <w:tab/>
      </w:r>
      <w:proofErr w:type="gramEnd"/>
      <w:r w:rsidRPr="00717234">
        <w:rPr>
          <w:sz w:val="22"/>
          <w:szCs w:val="20"/>
        </w:rPr>
        <w:t xml:space="preserve">  </w:t>
      </w:r>
      <w:r w:rsidR="00717234">
        <w:rPr>
          <w:sz w:val="22"/>
          <w:szCs w:val="20"/>
        </w:rPr>
        <w:tab/>
        <w:t xml:space="preserve">   </w:t>
      </w:r>
      <w:bookmarkStart w:id="0" w:name="_GoBack"/>
      <w:bookmarkEnd w:id="0"/>
      <w:r w:rsidRPr="00717234">
        <w:rPr>
          <w:sz w:val="22"/>
          <w:szCs w:val="20"/>
        </w:rPr>
        <w:t xml:space="preserve">      Date</w:t>
      </w:r>
    </w:p>
    <w:p w14:paraId="29412131" w14:textId="77777777" w:rsidR="008878C5" w:rsidRPr="00717234" w:rsidRDefault="008878C5" w:rsidP="008878C5">
      <w:pPr>
        <w:rPr>
          <w:sz w:val="22"/>
          <w:szCs w:val="20"/>
        </w:rPr>
      </w:pPr>
    </w:p>
    <w:p w14:paraId="42A32220" w14:textId="5955DB5A" w:rsidR="008878C5" w:rsidRPr="00717234" w:rsidRDefault="004B6277" w:rsidP="008878C5">
      <w:pPr>
        <w:rPr>
          <w:sz w:val="22"/>
          <w:szCs w:val="20"/>
        </w:rPr>
      </w:pPr>
      <w:r w:rsidRPr="00717234">
        <w:rPr>
          <w:sz w:val="22"/>
          <w:szCs w:val="20"/>
        </w:rPr>
        <w:t>J. Todd Petty</w:t>
      </w:r>
      <w:r w:rsidR="008878C5" w:rsidRPr="00717234">
        <w:rPr>
          <w:sz w:val="22"/>
          <w:szCs w:val="20"/>
        </w:rPr>
        <w:t xml:space="preserve"> Ph.D. Associate Dean for WVU’s </w:t>
      </w:r>
      <w:r w:rsidRPr="00717234">
        <w:rPr>
          <w:sz w:val="22"/>
          <w:szCs w:val="20"/>
        </w:rPr>
        <w:t>Davis College of Agriculture and Natural Resources</w:t>
      </w:r>
    </w:p>
    <w:p w14:paraId="16F0A8F0" w14:textId="77777777" w:rsidR="00717234" w:rsidRPr="00717234" w:rsidRDefault="00717234">
      <w:pPr>
        <w:rPr>
          <w:sz w:val="22"/>
          <w:szCs w:val="20"/>
        </w:rPr>
      </w:pPr>
    </w:p>
    <w:sectPr w:rsidR="00717234" w:rsidRPr="00717234" w:rsidSect="00D6637A">
      <w:headerReference w:type="even" r:id="rId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0D82" w14:textId="77777777" w:rsidR="002651EB" w:rsidRDefault="002651EB" w:rsidP="00885185">
      <w:r>
        <w:separator/>
      </w:r>
    </w:p>
  </w:endnote>
  <w:endnote w:type="continuationSeparator" w:id="0">
    <w:p w14:paraId="26AC0E2D" w14:textId="77777777" w:rsidR="002651EB" w:rsidRDefault="002651E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5963" w14:textId="46F79A3B" w:rsidR="006E28DF" w:rsidRDefault="00752791" w:rsidP="0075279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6992" w14:textId="77777777" w:rsidR="002651EB" w:rsidRDefault="002651EB" w:rsidP="00885185">
      <w:r>
        <w:separator/>
      </w:r>
    </w:p>
  </w:footnote>
  <w:footnote w:type="continuationSeparator" w:id="0">
    <w:p w14:paraId="1E9A93DC" w14:textId="77777777" w:rsidR="002651EB" w:rsidRDefault="002651E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035CBDA" w:rsidR="004E3B71" w:rsidRPr="0028343A" w:rsidRDefault="00717234" w:rsidP="0028343A">
    <w:pPr>
      <w:pStyle w:val="Header"/>
      <w:ind w:right="360"/>
      <w:jc w:val="right"/>
    </w:pPr>
    <w:sdt>
      <w:sdtPr>
        <w:id w:val="709152449"/>
        <w:docPartObj>
          <w:docPartGallery w:val="Watermarks"/>
          <w:docPartUnique/>
        </w:docPartObj>
      </w:sdtPr>
      <w:sdtEndPr/>
      <w:sdtContent>
        <w:r>
          <w:rPr>
            <w:noProof/>
          </w:rPr>
          <w:pict w14:anchorId="4F882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343A">
      <w:t>Environmental &amp; Energy Resources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57BE1"/>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51EB"/>
    <w:rsid w:val="00265A35"/>
    <w:rsid w:val="002803F1"/>
    <w:rsid w:val="00282707"/>
    <w:rsid w:val="00282E47"/>
    <w:rsid w:val="0028343A"/>
    <w:rsid w:val="00297557"/>
    <w:rsid w:val="002A3065"/>
    <w:rsid w:val="002A37EC"/>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00A8"/>
    <w:rsid w:val="004B121C"/>
    <w:rsid w:val="004B2A63"/>
    <w:rsid w:val="004B6277"/>
    <w:rsid w:val="004B70B7"/>
    <w:rsid w:val="004B7B45"/>
    <w:rsid w:val="004C05A6"/>
    <w:rsid w:val="004C3C11"/>
    <w:rsid w:val="004C4F9E"/>
    <w:rsid w:val="004D4348"/>
    <w:rsid w:val="004E1180"/>
    <w:rsid w:val="004E3B71"/>
    <w:rsid w:val="004F0F67"/>
    <w:rsid w:val="004F11BB"/>
    <w:rsid w:val="0050158C"/>
    <w:rsid w:val="00501906"/>
    <w:rsid w:val="00521793"/>
    <w:rsid w:val="0054195E"/>
    <w:rsid w:val="00544E48"/>
    <w:rsid w:val="00554F3E"/>
    <w:rsid w:val="0058462B"/>
    <w:rsid w:val="00585B8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A64E0"/>
    <w:rsid w:val="006B35F8"/>
    <w:rsid w:val="006C04C1"/>
    <w:rsid w:val="006C0522"/>
    <w:rsid w:val="006C614A"/>
    <w:rsid w:val="006C6B62"/>
    <w:rsid w:val="006D7515"/>
    <w:rsid w:val="006E28DF"/>
    <w:rsid w:val="007068C4"/>
    <w:rsid w:val="00713FF0"/>
    <w:rsid w:val="0071668B"/>
    <w:rsid w:val="00717234"/>
    <w:rsid w:val="00733090"/>
    <w:rsid w:val="007456D7"/>
    <w:rsid w:val="007466B1"/>
    <w:rsid w:val="00747986"/>
    <w:rsid w:val="00752673"/>
    <w:rsid w:val="00752791"/>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6625"/>
    <w:rsid w:val="008878C5"/>
    <w:rsid w:val="00897B7C"/>
    <w:rsid w:val="008D3DAF"/>
    <w:rsid w:val="008D6EF6"/>
    <w:rsid w:val="008D7194"/>
    <w:rsid w:val="008E527A"/>
    <w:rsid w:val="008F184B"/>
    <w:rsid w:val="008F59CF"/>
    <w:rsid w:val="008F744A"/>
    <w:rsid w:val="00916E77"/>
    <w:rsid w:val="009612F8"/>
    <w:rsid w:val="00974879"/>
    <w:rsid w:val="00974ECF"/>
    <w:rsid w:val="0097724F"/>
    <w:rsid w:val="00986425"/>
    <w:rsid w:val="00990B6C"/>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25B4"/>
    <w:rsid w:val="00B747E9"/>
    <w:rsid w:val="00B77DBE"/>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19824976">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233389738">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11</cp:revision>
  <cp:lastPrinted>2015-07-06T14:54:00Z</cp:lastPrinted>
  <dcterms:created xsi:type="dcterms:W3CDTF">2018-11-16T16:05:00Z</dcterms:created>
  <dcterms:modified xsi:type="dcterms:W3CDTF">2019-11-15T15:40:00Z</dcterms:modified>
</cp:coreProperties>
</file>