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421F6880" w:rsidR="007E55E1" w:rsidRPr="00052639"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West Virginia University</w:t>
      </w:r>
    </w:p>
    <w:p w14:paraId="37792D29" w14:textId="1F410DB7" w:rsidR="005A534B" w:rsidRDefault="0007740C" w:rsidP="005A534B">
      <w:pPr>
        <w:ind w:left="-288" w:right="-288"/>
        <w:jc w:val="center"/>
        <w:rPr>
          <w:rFonts w:ascii="Times New Roman" w:hAnsi="Times New Roman" w:cs="Times New Roman"/>
          <w:b/>
          <w:sz w:val="22"/>
          <w:szCs w:val="22"/>
        </w:rPr>
      </w:pPr>
      <w:r w:rsidRPr="005E1246">
        <w:rPr>
          <w:rFonts w:ascii="Times New Roman" w:hAnsi="Times New Roman" w:cs="Times New Roman"/>
          <w:b/>
          <w:noProof/>
          <w:color w:val="000000" w:themeColor="text1"/>
          <w:sz w:val="22"/>
          <w:szCs w:val="22"/>
        </w:rPr>
        <w:drawing>
          <wp:anchor distT="0" distB="0" distL="114300" distR="114300" simplePos="0" relativeHeight="251655168" behindDoc="1" locked="0" layoutInCell="1" allowOverlap="1" wp14:anchorId="700CEA54" wp14:editId="000A5C49">
            <wp:simplePos x="0" y="0"/>
            <wp:positionH relativeFrom="column">
              <wp:posOffset>5182611</wp:posOffset>
            </wp:positionH>
            <wp:positionV relativeFrom="paragraph">
              <wp:posOffset>86360</wp:posOffset>
            </wp:positionV>
            <wp:extent cx="1386611" cy="518054"/>
            <wp:effectExtent l="0" t="0" r="4445"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611" cy="5180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2"/>
          <w:szCs w:val="22"/>
        </w:rPr>
        <w:drawing>
          <wp:anchor distT="0" distB="0" distL="114300" distR="114300" simplePos="0" relativeHeight="251660288" behindDoc="1" locked="0" layoutInCell="1" allowOverlap="1" wp14:anchorId="5B9E4D13" wp14:editId="3C6425CB">
            <wp:simplePos x="0" y="0"/>
            <wp:positionH relativeFrom="column">
              <wp:posOffset>-219075</wp:posOffset>
            </wp:positionH>
            <wp:positionV relativeFrom="paragraph">
              <wp:posOffset>635</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7E55E1" w:rsidRPr="005E1246">
        <w:rPr>
          <w:rFonts w:ascii="Times New Roman" w:hAnsi="Times New Roman" w:cs="Times New Roman"/>
          <w:b/>
          <w:color w:val="000000" w:themeColor="text1"/>
          <w:sz w:val="22"/>
          <w:szCs w:val="22"/>
        </w:rPr>
        <w:t xml:space="preserve">Associate of </w:t>
      </w:r>
      <w:r w:rsidR="005E1246" w:rsidRPr="005E1246">
        <w:rPr>
          <w:rFonts w:ascii="Times New Roman" w:hAnsi="Times New Roman" w:cs="Times New Roman"/>
          <w:b/>
          <w:color w:val="000000" w:themeColor="text1"/>
          <w:sz w:val="22"/>
          <w:szCs w:val="22"/>
        </w:rPr>
        <w:t>Arts in Liberal Arts</w:t>
      </w:r>
      <w:r w:rsidR="007E55E1" w:rsidRPr="005E1246">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17129A72" w:rsidR="007E55E1" w:rsidRPr="00F72F59" w:rsidRDefault="007E55E1" w:rsidP="006A31CF">
      <w:pPr>
        <w:ind w:left="-288" w:right="-288"/>
        <w:jc w:val="center"/>
        <w:rPr>
          <w:rFonts w:ascii="Times New Roman" w:hAnsi="Times New Roman" w:cs="Times New Roman"/>
          <w:b/>
          <w:color w:val="000000" w:themeColor="text1"/>
          <w:sz w:val="22"/>
          <w:szCs w:val="22"/>
        </w:rPr>
      </w:pPr>
      <w:r w:rsidRPr="00F72F59">
        <w:rPr>
          <w:rFonts w:ascii="Times New Roman" w:hAnsi="Times New Roman" w:cs="Times New Roman"/>
          <w:b/>
          <w:color w:val="000000" w:themeColor="text1"/>
          <w:sz w:val="22"/>
          <w:szCs w:val="22"/>
        </w:rPr>
        <w:t xml:space="preserve">Bachelor of </w:t>
      </w:r>
      <w:r w:rsidR="00F72F59" w:rsidRPr="00F72F59">
        <w:rPr>
          <w:rFonts w:ascii="Times New Roman" w:hAnsi="Times New Roman" w:cs="Times New Roman"/>
          <w:b/>
          <w:color w:val="000000" w:themeColor="text1"/>
          <w:sz w:val="22"/>
          <w:szCs w:val="22"/>
        </w:rPr>
        <w:t>Arts</w:t>
      </w:r>
      <w:r w:rsidR="008C3A10" w:rsidRPr="00F72F59">
        <w:rPr>
          <w:rFonts w:ascii="Times New Roman" w:hAnsi="Times New Roman" w:cs="Times New Roman"/>
          <w:b/>
          <w:color w:val="000000" w:themeColor="text1"/>
          <w:sz w:val="22"/>
          <w:szCs w:val="22"/>
        </w:rPr>
        <w:t xml:space="preserve"> in </w:t>
      </w:r>
      <w:r w:rsidR="00F72F59" w:rsidRPr="00F72F59">
        <w:rPr>
          <w:rFonts w:ascii="Times New Roman" w:hAnsi="Times New Roman" w:cs="Times New Roman"/>
          <w:b/>
          <w:color w:val="000000" w:themeColor="text1"/>
          <w:sz w:val="22"/>
          <w:szCs w:val="22"/>
        </w:rPr>
        <w:t>English</w:t>
      </w:r>
      <w:r w:rsidRPr="00F72F59">
        <w:rPr>
          <w:rFonts w:ascii="Times New Roman" w:hAnsi="Times New Roman" w:cs="Times New Roman"/>
          <w:b/>
          <w:color w:val="000000" w:themeColor="text1"/>
          <w:sz w:val="22"/>
          <w:szCs w:val="22"/>
        </w:rPr>
        <w:t xml:space="preserve"> (WVU</w:t>
      </w:r>
      <w:r w:rsidR="003912A5" w:rsidRPr="00F72F59">
        <w:rPr>
          <w:rFonts w:ascii="Times New Roman" w:hAnsi="Times New Roman" w:cs="Times New Roman"/>
          <w:b/>
          <w:color w:val="000000" w:themeColor="text1"/>
          <w:sz w:val="22"/>
          <w:szCs w:val="22"/>
        </w:rPr>
        <w:t>-</w:t>
      </w:r>
      <w:r w:rsidR="008C3A10" w:rsidRPr="00F72F59">
        <w:rPr>
          <w:rFonts w:ascii="Times New Roman" w:hAnsi="Times New Roman" w:cs="Times New Roman"/>
          <w:b/>
          <w:color w:val="000000" w:themeColor="text1"/>
          <w:sz w:val="22"/>
          <w:szCs w:val="22"/>
        </w:rPr>
        <w:t xml:space="preserve"> </w:t>
      </w:r>
      <w:r w:rsidR="004B2A63" w:rsidRPr="00F72F59">
        <w:rPr>
          <w:rFonts w:ascii="Times New Roman" w:hAnsi="Times New Roman" w:cs="Times New Roman"/>
          <w:b/>
          <w:color w:val="000000" w:themeColor="text1"/>
          <w:sz w:val="22"/>
          <w:szCs w:val="22"/>
        </w:rPr>
        <w:t>B</w:t>
      </w:r>
      <w:r w:rsidR="00F72F59" w:rsidRPr="00F72F59">
        <w:rPr>
          <w:rFonts w:ascii="Times New Roman" w:hAnsi="Times New Roman" w:cs="Times New Roman"/>
          <w:b/>
          <w:color w:val="000000" w:themeColor="text1"/>
          <w:sz w:val="22"/>
          <w:szCs w:val="22"/>
        </w:rPr>
        <w:t>A</w:t>
      </w:r>
      <w:r w:rsidRPr="00F72F59">
        <w:rPr>
          <w:rFonts w:ascii="Times New Roman" w:hAnsi="Times New Roman" w:cs="Times New Roman"/>
          <w:b/>
          <w:color w:val="000000" w:themeColor="text1"/>
          <w:sz w:val="22"/>
          <w:szCs w:val="22"/>
        </w:rPr>
        <w:t>)</w:t>
      </w:r>
      <w:r w:rsidR="001D28D2" w:rsidRPr="00F72F59">
        <w:rPr>
          <w:rFonts w:ascii="Times New Roman" w:hAnsi="Times New Roman" w:cs="Times New Roman"/>
          <w:b/>
          <w:color w:val="000000" w:themeColor="text1"/>
          <w:sz w:val="22"/>
          <w:szCs w:val="22"/>
        </w:rPr>
        <w:t xml:space="preserve"> </w:t>
      </w:r>
    </w:p>
    <w:p w14:paraId="0AC1DBEA" w14:textId="1C887210"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E1246" w:rsidRPr="007E369D" w14:paraId="4AF67AE7" w14:textId="77777777" w:rsidTr="0007740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3C15C5E"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C013A92"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630C443"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7E61448" w:rsidR="005E1246" w:rsidRPr="003912A5" w:rsidRDefault="005E124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1246" w:rsidRPr="007E369D" w14:paraId="5FBCE97A" w14:textId="77777777" w:rsidTr="0007740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0A4F51C"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35BFCAD"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AF959F5"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AFCCF11" w:rsidR="005E1246" w:rsidRPr="003912A5" w:rsidRDefault="005E124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1246" w:rsidRPr="007E369D" w14:paraId="16AC5AF2" w14:textId="77777777" w:rsidTr="0007740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FA08875"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C9FBCB4"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7173B2E"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1461BDD" w:rsidR="005E1246" w:rsidRPr="003912A5" w:rsidRDefault="005E124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1246" w:rsidRPr="007E369D" w14:paraId="7143B268" w14:textId="77777777" w:rsidTr="0007740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9A7EA6A"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D8CB63"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68C858F" w:rsidR="005E1246" w:rsidRPr="003912A5" w:rsidRDefault="000774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w:t>
            </w:r>
            <w:r w:rsidR="00BE0ACE">
              <w:rPr>
                <w:rFonts w:ascii="Times New Roman" w:eastAsia="Times New Roman" w:hAnsi="Times New Roman" w:cs="Times New Roman"/>
                <w:sz w:val="20"/>
                <w:szCs w:val="20"/>
              </w:rPr>
              <w:t>15</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7E35DA3" w:rsidR="005E1246" w:rsidRPr="003912A5" w:rsidRDefault="0007740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1246" w:rsidRPr="007E369D" w14:paraId="26DD9FDE" w14:textId="77777777" w:rsidTr="0007740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CFF5781" w:rsidR="005E1246" w:rsidRPr="003912A5" w:rsidRDefault="005E124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101 or MATH 105 or MATH 106 or MATH 114 or MATH 154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ACCAEBA"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957FE9E" w:rsidR="005E1246" w:rsidRPr="003912A5" w:rsidRDefault="005E124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121 or MATH 126C or MATH 128 or STAT 201 or 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FCFE690" w:rsidR="005E1246" w:rsidRPr="003912A5" w:rsidRDefault="005E124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1246" w:rsidRPr="007E369D" w14:paraId="2677832F" w14:textId="77777777" w:rsidTr="0007740C">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50069AF" w:rsidR="005E1246" w:rsidRPr="003912A5" w:rsidRDefault="005E124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BE33438"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8DB444D" w:rsidR="005E1246" w:rsidRPr="003912A5" w:rsidRDefault="000774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E1246"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2590F03A"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E1246"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45C9A51" w:rsidR="005E1246" w:rsidRPr="003912A5" w:rsidRDefault="005E124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F98E693"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7D26461"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D61A1F2"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1246"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58EB069"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E126A68"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81A8288" w:rsidR="005E1246" w:rsidRPr="003912A5" w:rsidRDefault="000774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BE0ACE">
              <w:rPr>
                <w:rFonts w:ascii="Times New Roman" w:eastAsia="Times New Roman" w:hAnsi="Times New Roman" w:cs="Times New Roman"/>
                <w:sz w:val="20"/>
                <w:szCs w:val="20"/>
              </w:rPr>
              <w:t>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8EFA1A9" w:rsidR="005E1246" w:rsidRPr="003912A5" w:rsidRDefault="000774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E1246"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38915CF"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D16941E"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63D2EA4"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433516D"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1246"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FC78236"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100 or PSCI 101 or PSCY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3DB33A1"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B584B15"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1TC or POLS 102 or POLS 220</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54522D2"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1246" w:rsidRPr="007E369D" w14:paraId="2519BF80" w14:textId="77777777" w:rsidTr="0007740C">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685A8F70" w:rsidR="005E1246" w:rsidRPr="003912A5" w:rsidRDefault="005E124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53D991F"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BE501FF" w:rsidR="005E1246" w:rsidRPr="003912A5" w:rsidRDefault="000774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5E1246"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3A8079C6"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E1246"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DCC68B5"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D9E868"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3B5B2FA" w:rsidR="005E1246" w:rsidRPr="003912A5" w:rsidRDefault="005E124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C9FE875"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1246"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DA5767D"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204 or ENGL 208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FBF9D21"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4FC07C7" w:rsidR="005E1246" w:rsidRPr="003912A5" w:rsidRDefault="005E124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3C342D3"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E1246"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4E750EC"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9185762"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91A555A" w:rsidR="005E1246" w:rsidRPr="003912A5" w:rsidRDefault="0007740C"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2493643" w:rsidR="005E1246" w:rsidRPr="003912A5" w:rsidRDefault="000774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5E1246" w:rsidRPr="007E369D" w14:paraId="0BF1638E" w14:textId="77777777" w:rsidTr="00EF479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0784CF6" w:rsidR="005E1246" w:rsidRPr="003912A5" w:rsidRDefault="005E124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22D6809"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C680719" w:rsidR="005E1246" w:rsidRPr="003912A5" w:rsidRDefault="0007740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5E1246"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FDDDFF7" w:rsidR="005E1246" w:rsidRPr="003912A5" w:rsidRDefault="005E124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E1246"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DE5C5E4" w:rsidR="005E1246" w:rsidRPr="003912A5" w:rsidRDefault="005E124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2E5C0C1" w:rsidR="005E1246" w:rsidRPr="003912A5" w:rsidRDefault="005E124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B0DE28B" w:rsidR="005E1246" w:rsidRPr="003912A5" w:rsidRDefault="0007740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12F8552" w:rsidR="005E1246" w:rsidRPr="003912A5" w:rsidRDefault="0007740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E1246" w:rsidRPr="007E369D" w14:paraId="3C24B355" w14:textId="77777777" w:rsidTr="00EF4795">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D58E601" w:rsidR="005E1246" w:rsidRPr="003912A5" w:rsidRDefault="005E124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67CB851" w:rsidR="005E1246" w:rsidRPr="003912A5" w:rsidRDefault="005E124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5E1246" w:rsidRPr="003912A5" w:rsidRDefault="005E124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CD0D7F9" w:rsidR="005E1246" w:rsidRPr="003912A5" w:rsidRDefault="0007740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0E1EC395" w14:textId="4D41EC77" w:rsidR="0007740C" w:rsidRDefault="0007740C"/>
    <w:p w14:paraId="75197A0D" w14:textId="6D6C4958" w:rsidR="0007740C" w:rsidRDefault="0007740C"/>
    <w:p w14:paraId="6E46A249" w14:textId="26CCCB53" w:rsidR="0007740C" w:rsidRDefault="0007740C"/>
    <w:p w14:paraId="19A0EBEC" w14:textId="4D877C20" w:rsidR="0007740C" w:rsidRDefault="0007740C"/>
    <w:p w14:paraId="61B1A4B9" w14:textId="770949E2" w:rsidR="0007740C" w:rsidRDefault="0007740C"/>
    <w:p w14:paraId="3A646CE5" w14:textId="39B26888" w:rsidR="0007740C" w:rsidRDefault="0007740C"/>
    <w:p w14:paraId="0C60ECFF" w14:textId="7D709FF7" w:rsidR="0007740C" w:rsidRDefault="0007740C"/>
    <w:p w14:paraId="64B5C2CF" w14:textId="2BFF779C" w:rsidR="0007740C" w:rsidRDefault="0007740C"/>
    <w:p w14:paraId="029C718B" w14:textId="46BC9B1E" w:rsidR="0007740C" w:rsidRDefault="0007740C"/>
    <w:p w14:paraId="4C979B87" w14:textId="77777777" w:rsidR="0007740C" w:rsidRDefault="0007740C"/>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5E124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466D4432" w:rsidR="005E1246" w:rsidRPr="004C4590" w:rsidRDefault="005E1246" w:rsidP="00FE51CC">
            <w:pPr>
              <w:jc w:val="center"/>
            </w:pPr>
            <w:r w:rsidRPr="004C4590">
              <w:rPr>
                <w:rFonts w:ascii="Cambria" w:eastAsia="MS Mincho" w:hAnsi="Cambria" w:cs="Times New Roman"/>
                <w:b/>
                <w:color w:val="FFFFFF" w:themeColor="background1"/>
                <w:sz w:val="28"/>
                <w:szCs w:val="28"/>
              </w:rPr>
              <w:lastRenderedPageBreak/>
              <w:t>WEST VIRGIN</w:t>
            </w:r>
            <w:r w:rsidR="00F60DB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5E124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5E1246" w:rsidRPr="003912A5" w:rsidRDefault="005E124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5E1246" w:rsidRPr="003912A5" w:rsidRDefault="005E124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E1246" w:rsidRPr="007800E8" w14:paraId="21544248" w14:textId="209101BD" w:rsidTr="00EF479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8E94900" w:rsidR="005E1246" w:rsidRPr="000F3045" w:rsidRDefault="001761B3"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ENGL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EE7CBF3" w:rsidR="005E1246" w:rsidRPr="000F3045" w:rsidRDefault="005E1246"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5D5988AB" w:rsidR="005E1246" w:rsidRPr="000F3045" w:rsidRDefault="000D6306" w:rsidP="00FE51CC">
            <w:pPr>
              <w:jc w:val="center"/>
              <w:rPr>
                <w:rFonts w:ascii="Times New Roman" w:eastAsia="Times New Roman" w:hAnsi="Times New Roman" w:cs="Times New Roman"/>
                <w:sz w:val="20"/>
                <w:szCs w:val="20"/>
              </w:rPr>
            </w:pPr>
            <w:r w:rsidRPr="000D6306">
              <w:rPr>
                <w:rFonts w:eastAsia="Times New Roman"/>
                <w:sz w:val="20"/>
                <w:szCs w:val="20"/>
              </w:rPr>
              <w:t>FOR LANG 102</w:t>
            </w:r>
          </w:p>
        </w:tc>
        <w:tc>
          <w:tcPr>
            <w:tcW w:w="1011" w:type="dxa"/>
            <w:vAlign w:val="center"/>
          </w:tcPr>
          <w:p w14:paraId="7073B05D" w14:textId="67B57301" w:rsidR="005E1246" w:rsidRPr="000F3045" w:rsidRDefault="005E1246" w:rsidP="00FE51CC">
            <w:pPr>
              <w:jc w:val="center"/>
              <w:rPr>
                <w:rFonts w:ascii="Times New Roman" w:eastAsia="Times New Roman" w:hAnsi="Times New Roman" w:cs="Times New Roman"/>
                <w:sz w:val="20"/>
                <w:szCs w:val="20"/>
              </w:rPr>
            </w:pPr>
            <w:r>
              <w:rPr>
                <w:rFonts w:eastAsia="Times New Roman"/>
                <w:sz w:val="20"/>
                <w:szCs w:val="20"/>
              </w:rPr>
              <w:t>3</w:t>
            </w:r>
          </w:p>
        </w:tc>
      </w:tr>
      <w:tr w:rsidR="00407E02" w:rsidRPr="007800E8" w14:paraId="5142DB2D" w14:textId="2141DAE5" w:rsidTr="00EF479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274ABFB" w:rsidR="00407E02" w:rsidRPr="000F3045" w:rsidRDefault="000D6306" w:rsidP="00407E02">
            <w:pPr>
              <w:tabs>
                <w:tab w:val="center" w:pos="2160"/>
                <w:tab w:val="center" w:pos="6930"/>
              </w:tabs>
              <w:jc w:val="center"/>
              <w:rPr>
                <w:rFonts w:ascii="Times New Roman" w:eastAsia="Times New Roman" w:hAnsi="Times New Roman" w:cs="Times New Roman"/>
                <w:sz w:val="20"/>
                <w:szCs w:val="20"/>
              </w:rPr>
            </w:pPr>
            <w:r w:rsidRPr="000D6306">
              <w:rPr>
                <w:rFonts w:eastAsia="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2676B4D" w:rsidR="00407E02" w:rsidRPr="000F3045" w:rsidRDefault="00407E02" w:rsidP="00407E02">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5271048F" w:rsidR="00407E02" w:rsidRPr="000F3045" w:rsidRDefault="000D6306" w:rsidP="00407E02">
            <w:pPr>
              <w:jc w:val="center"/>
              <w:rPr>
                <w:rFonts w:ascii="Times New Roman" w:eastAsia="Times New Roman" w:hAnsi="Times New Roman" w:cs="Times New Roman"/>
                <w:sz w:val="20"/>
                <w:szCs w:val="20"/>
              </w:rPr>
            </w:pPr>
            <w:r w:rsidRPr="000D6306">
              <w:rPr>
                <w:rFonts w:eastAsia="Times New Roman"/>
                <w:sz w:val="20"/>
                <w:szCs w:val="20"/>
              </w:rPr>
              <w:t>*ENGL Gender/</w:t>
            </w:r>
            <w:proofErr w:type="spellStart"/>
            <w:r w:rsidRPr="000D6306">
              <w:rPr>
                <w:rFonts w:eastAsia="Times New Roman"/>
                <w:sz w:val="20"/>
                <w:szCs w:val="20"/>
              </w:rPr>
              <w:t>Mult</w:t>
            </w:r>
            <w:proofErr w:type="spellEnd"/>
            <w:r w:rsidRPr="000D6306">
              <w:rPr>
                <w:rFonts w:eastAsia="Times New Roman"/>
                <w:sz w:val="20"/>
                <w:szCs w:val="20"/>
              </w:rPr>
              <w:t xml:space="preserve"> Cult/Trans Nat</w:t>
            </w:r>
          </w:p>
        </w:tc>
        <w:tc>
          <w:tcPr>
            <w:tcW w:w="1011" w:type="dxa"/>
            <w:vAlign w:val="center"/>
          </w:tcPr>
          <w:p w14:paraId="58FCF2D3" w14:textId="2DC4BE1B" w:rsidR="00407E02" w:rsidRPr="000F3045" w:rsidRDefault="00407E02" w:rsidP="00407E02">
            <w:pPr>
              <w:jc w:val="center"/>
              <w:rPr>
                <w:rFonts w:ascii="Times New Roman" w:eastAsia="Times New Roman" w:hAnsi="Times New Roman" w:cs="Times New Roman"/>
                <w:sz w:val="20"/>
                <w:szCs w:val="20"/>
              </w:rPr>
            </w:pPr>
            <w:r>
              <w:rPr>
                <w:rFonts w:eastAsia="Times New Roman"/>
                <w:sz w:val="20"/>
                <w:szCs w:val="20"/>
              </w:rPr>
              <w:t>3</w:t>
            </w:r>
          </w:p>
        </w:tc>
      </w:tr>
      <w:tr w:rsidR="00407E02" w:rsidRPr="007800E8" w14:paraId="276FFE99" w14:textId="7AFC5FCA" w:rsidTr="00EF479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B1282CF" w:rsidR="00407E02" w:rsidRPr="000F3045" w:rsidRDefault="00407E02" w:rsidP="00407E02">
            <w:pPr>
              <w:tabs>
                <w:tab w:val="center" w:pos="2160"/>
                <w:tab w:val="center" w:pos="6930"/>
              </w:tabs>
              <w:jc w:val="center"/>
              <w:rPr>
                <w:rFonts w:ascii="Times New Roman" w:eastAsia="Times New Roman" w:hAnsi="Times New Roman" w:cs="Times New Roman"/>
                <w:sz w:val="20"/>
                <w:szCs w:val="20"/>
              </w:rPr>
            </w:pPr>
            <w:r w:rsidRPr="00407E02">
              <w:rPr>
                <w:rFonts w:eastAsia="Times New Roman"/>
                <w:sz w:val="20"/>
                <w:szCs w:val="20"/>
              </w:rPr>
              <w:t>ENGL Language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3315A8B" w:rsidR="00407E02" w:rsidRPr="000F3045" w:rsidRDefault="00407E02" w:rsidP="00407E02">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0E6ED1A9" w:rsidR="00407E02" w:rsidRPr="000F3045" w:rsidRDefault="000D6306" w:rsidP="00407E02">
            <w:pPr>
              <w:jc w:val="center"/>
              <w:rPr>
                <w:rFonts w:ascii="Times New Roman" w:eastAsia="Times New Roman" w:hAnsi="Times New Roman" w:cs="Times New Roman"/>
                <w:sz w:val="20"/>
                <w:szCs w:val="20"/>
              </w:rPr>
            </w:pPr>
            <w:r w:rsidRPr="000D6306">
              <w:rPr>
                <w:rFonts w:eastAsia="Times New Roman"/>
                <w:sz w:val="20"/>
                <w:szCs w:val="20"/>
              </w:rPr>
              <w:t>*ENGL Major Author Course</w:t>
            </w:r>
          </w:p>
        </w:tc>
        <w:tc>
          <w:tcPr>
            <w:tcW w:w="1011" w:type="dxa"/>
            <w:vAlign w:val="center"/>
          </w:tcPr>
          <w:p w14:paraId="2AD003E4" w14:textId="72BF56D6" w:rsidR="00407E02" w:rsidRPr="000F3045" w:rsidRDefault="00407E02" w:rsidP="00407E02">
            <w:pPr>
              <w:jc w:val="center"/>
              <w:rPr>
                <w:rFonts w:ascii="Times New Roman" w:eastAsia="Times New Roman" w:hAnsi="Times New Roman" w:cs="Times New Roman"/>
                <w:sz w:val="20"/>
                <w:szCs w:val="20"/>
              </w:rPr>
            </w:pPr>
            <w:r>
              <w:rPr>
                <w:rFonts w:eastAsia="Times New Roman"/>
                <w:sz w:val="20"/>
                <w:szCs w:val="20"/>
              </w:rPr>
              <w:t>3</w:t>
            </w:r>
          </w:p>
        </w:tc>
      </w:tr>
      <w:tr w:rsidR="00407E02" w:rsidRPr="007800E8" w14:paraId="729F4DEE" w14:textId="09321082" w:rsidTr="00EF479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4E56857" w:rsidR="00407E02" w:rsidRPr="000F3045" w:rsidRDefault="000D6306" w:rsidP="00407E02">
            <w:pPr>
              <w:tabs>
                <w:tab w:val="center" w:pos="2160"/>
                <w:tab w:val="center" w:pos="6930"/>
              </w:tabs>
              <w:jc w:val="center"/>
              <w:rPr>
                <w:rFonts w:ascii="Times New Roman" w:eastAsia="Times New Roman" w:hAnsi="Times New Roman" w:cs="Times New Roman"/>
                <w:sz w:val="20"/>
                <w:szCs w:val="20"/>
              </w:rPr>
            </w:pPr>
            <w:r w:rsidRPr="000D6306">
              <w:rPr>
                <w:rFonts w:eastAsia="Times New Roman"/>
                <w:sz w:val="20"/>
                <w:szCs w:val="20"/>
              </w:rPr>
              <w:t>ENGL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C876E6D" w:rsidR="00407E02" w:rsidRPr="000F3045" w:rsidRDefault="00407E02" w:rsidP="00407E02">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0B459110" w:rsidR="00407E02" w:rsidRPr="000F3045" w:rsidRDefault="000D6306" w:rsidP="00407E02">
            <w:pPr>
              <w:jc w:val="center"/>
              <w:rPr>
                <w:rFonts w:ascii="Times New Roman" w:eastAsia="Times New Roman" w:hAnsi="Times New Roman" w:cs="Times New Roman"/>
                <w:sz w:val="20"/>
                <w:szCs w:val="20"/>
              </w:rPr>
            </w:pPr>
            <w:r w:rsidRPr="000D6306">
              <w:rPr>
                <w:rFonts w:eastAsia="Times New Roman"/>
                <w:sz w:val="20"/>
                <w:szCs w:val="20"/>
              </w:rPr>
              <w:t>*ENGL Elective 300-400</w:t>
            </w:r>
          </w:p>
        </w:tc>
        <w:tc>
          <w:tcPr>
            <w:tcW w:w="1011" w:type="dxa"/>
            <w:vAlign w:val="center"/>
          </w:tcPr>
          <w:p w14:paraId="5932E36D" w14:textId="4B93CA02" w:rsidR="00407E02" w:rsidRPr="000F3045" w:rsidRDefault="00407E02" w:rsidP="00407E02">
            <w:pPr>
              <w:jc w:val="center"/>
              <w:rPr>
                <w:rFonts w:ascii="Times New Roman" w:eastAsia="Times New Roman" w:hAnsi="Times New Roman" w:cs="Times New Roman"/>
                <w:sz w:val="20"/>
                <w:szCs w:val="20"/>
              </w:rPr>
            </w:pPr>
            <w:r>
              <w:rPr>
                <w:rFonts w:eastAsia="Times New Roman"/>
                <w:sz w:val="20"/>
                <w:szCs w:val="20"/>
              </w:rPr>
              <w:t>3</w:t>
            </w:r>
          </w:p>
        </w:tc>
      </w:tr>
      <w:tr w:rsidR="00407E02" w:rsidRPr="007800E8" w14:paraId="704B03E8" w14:textId="104BAFBB" w:rsidTr="00EF479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9C005E8" w:rsidR="00407E02" w:rsidRPr="000F3045" w:rsidRDefault="000D6306" w:rsidP="00407E02">
            <w:pPr>
              <w:tabs>
                <w:tab w:val="center" w:pos="2160"/>
                <w:tab w:val="center" w:pos="6930"/>
              </w:tabs>
              <w:jc w:val="center"/>
              <w:rPr>
                <w:rFonts w:ascii="Times New Roman" w:eastAsia="Times New Roman" w:hAnsi="Times New Roman" w:cs="Times New Roman"/>
                <w:sz w:val="20"/>
                <w:szCs w:val="20"/>
              </w:rPr>
            </w:pPr>
            <w:r w:rsidRPr="000D6306">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E4B36BC" w:rsidR="00407E02" w:rsidRPr="000F3045" w:rsidRDefault="00407E02" w:rsidP="00407E02">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A15853" w14:textId="7A6E9008" w:rsidR="00407E02" w:rsidRPr="000F3045" w:rsidRDefault="00407E02" w:rsidP="00407E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2C63541" w14:textId="1647CCBD" w:rsidR="00407E02" w:rsidRPr="000F3045" w:rsidRDefault="00407E02" w:rsidP="00407E02">
            <w:pPr>
              <w:jc w:val="center"/>
              <w:rPr>
                <w:rFonts w:ascii="Times New Roman" w:eastAsia="Times New Roman" w:hAnsi="Times New Roman" w:cs="Times New Roman"/>
                <w:sz w:val="20"/>
                <w:szCs w:val="20"/>
              </w:rPr>
            </w:pPr>
            <w:r>
              <w:rPr>
                <w:rFonts w:eastAsia="Times New Roman"/>
                <w:sz w:val="20"/>
                <w:szCs w:val="20"/>
              </w:rPr>
              <w:t>3</w:t>
            </w:r>
          </w:p>
        </w:tc>
      </w:tr>
      <w:tr w:rsidR="00407E02" w:rsidRPr="007800E8" w14:paraId="5C1C44CA" w14:textId="10AE5C57" w:rsidTr="00EF479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6C3C8C3" w:rsidR="00407E02" w:rsidRPr="003912A5" w:rsidRDefault="00407E02" w:rsidP="00407E02">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FF9BCED" w:rsidR="00407E02" w:rsidRPr="004F3CDE" w:rsidRDefault="00407E02" w:rsidP="00407E02">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29CCFE36" w:rsidR="00407E02" w:rsidRPr="003912A5" w:rsidRDefault="00407E02" w:rsidP="00407E02">
            <w:pPr>
              <w:jc w:val="right"/>
            </w:pPr>
            <w:r w:rsidRPr="004C4590">
              <w:rPr>
                <w:rFonts w:eastAsia="Times New Roman"/>
                <w:b/>
                <w:sz w:val="20"/>
                <w:szCs w:val="20"/>
              </w:rPr>
              <w:t>TOTAL</w:t>
            </w:r>
          </w:p>
        </w:tc>
        <w:tc>
          <w:tcPr>
            <w:tcW w:w="1011" w:type="dxa"/>
            <w:vAlign w:val="center"/>
          </w:tcPr>
          <w:p w14:paraId="3BFC3FCB" w14:textId="38413715" w:rsidR="00407E02" w:rsidRPr="004F3CDE" w:rsidRDefault="00407E02" w:rsidP="00407E02">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407E0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8E56749" w:rsidR="00407E02" w:rsidRPr="003912A5" w:rsidRDefault="00407E02" w:rsidP="00407E0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ADE735F" w:rsidR="00407E02" w:rsidRPr="003912A5" w:rsidRDefault="00407E02" w:rsidP="00407E02">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07E02"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46391C7" w:rsidR="00407E02" w:rsidRPr="000F3045" w:rsidRDefault="000D6306" w:rsidP="00407E02">
            <w:pPr>
              <w:tabs>
                <w:tab w:val="center" w:pos="2160"/>
                <w:tab w:val="center" w:pos="6930"/>
              </w:tabs>
              <w:jc w:val="center"/>
              <w:rPr>
                <w:rFonts w:ascii="Times New Roman" w:eastAsia="Times New Roman" w:hAnsi="Times New Roman" w:cs="Times New Roman"/>
                <w:sz w:val="20"/>
                <w:szCs w:val="20"/>
              </w:rPr>
            </w:pPr>
            <w:r w:rsidRPr="000D6306">
              <w:rPr>
                <w:rFonts w:eastAsia="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BA1C1E6" w:rsidR="00407E02" w:rsidRPr="000F3045" w:rsidRDefault="00407E02" w:rsidP="00407E02">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01C21121" w:rsidR="00407E02" w:rsidRPr="000F3045" w:rsidRDefault="000D6306" w:rsidP="00407E02">
            <w:pPr>
              <w:jc w:val="center"/>
              <w:rPr>
                <w:rFonts w:ascii="Times New Roman" w:eastAsia="Times New Roman" w:hAnsi="Times New Roman" w:cs="Times New Roman"/>
                <w:sz w:val="20"/>
                <w:szCs w:val="20"/>
              </w:rPr>
            </w:pPr>
            <w:r w:rsidRPr="000D6306">
              <w:rPr>
                <w:rFonts w:eastAsia="Times New Roman"/>
                <w:sz w:val="20"/>
                <w:szCs w:val="20"/>
              </w:rPr>
              <w:t>FOR LANG 204</w:t>
            </w:r>
          </w:p>
        </w:tc>
        <w:tc>
          <w:tcPr>
            <w:tcW w:w="1011" w:type="dxa"/>
            <w:vAlign w:val="center"/>
          </w:tcPr>
          <w:p w14:paraId="19BA8FD8" w14:textId="4EB5E004" w:rsidR="00407E02" w:rsidRPr="000F3045" w:rsidRDefault="00407E02" w:rsidP="00407E02">
            <w:pPr>
              <w:jc w:val="center"/>
              <w:rPr>
                <w:rFonts w:ascii="Times New Roman" w:eastAsia="Times New Roman" w:hAnsi="Times New Roman" w:cs="Times New Roman"/>
                <w:sz w:val="20"/>
                <w:szCs w:val="20"/>
              </w:rPr>
            </w:pPr>
            <w:r>
              <w:rPr>
                <w:rFonts w:eastAsia="Times New Roman"/>
                <w:sz w:val="20"/>
                <w:szCs w:val="20"/>
              </w:rPr>
              <w:t>3</w:t>
            </w:r>
          </w:p>
        </w:tc>
      </w:tr>
      <w:tr w:rsidR="00407E0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BC3CB07" w:rsidR="00407E02" w:rsidRPr="000F3045" w:rsidRDefault="000D6306" w:rsidP="00407E02">
            <w:pPr>
              <w:tabs>
                <w:tab w:val="center" w:pos="2160"/>
                <w:tab w:val="center" w:pos="6930"/>
              </w:tabs>
              <w:jc w:val="center"/>
              <w:rPr>
                <w:rFonts w:ascii="Times New Roman" w:eastAsia="Times New Roman" w:hAnsi="Times New Roman" w:cs="Times New Roman"/>
                <w:sz w:val="20"/>
                <w:szCs w:val="20"/>
              </w:rPr>
            </w:pPr>
            <w:r w:rsidRPr="000D6306">
              <w:rPr>
                <w:rFonts w:ascii="Times New Roman" w:eastAsia="Times New Roman" w:hAnsi="Times New Roman" w:cs="Times New Roman"/>
                <w:sz w:val="20"/>
                <w:szCs w:val="20"/>
              </w:rPr>
              <w:t>ENGL Methods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37E5BCC" w:rsidR="00407E02" w:rsidRPr="000F3045" w:rsidRDefault="00407E02" w:rsidP="00407E02">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61319AE1" w:rsidR="00407E02" w:rsidRPr="000F3045" w:rsidRDefault="000D6306" w:rsidP="00407E02">
            <w:pPr>
              <w:jc w:val="center"/>
              <w:rPr>
                <w:rFonts w:ascii="Times New Roman" w:eastAsia="Times New Roman" w:hAnsi="Times New Roman" w:cs="Times New Roman"/>
                <w:sz w:val="20"/>
                <w:szCs w:val="20"/>
              </w:rPr>
            </w:pPr>
            <w:r w:rsidRPr="000D6306">
              <w:rPr>
                <w:rFonts w:eastAsia="Times New Roman"/>
                <w:sz w:val="20"/>
                <w:szCs w:val="20"/>
              </w:rPr>
              <w:t>ENGL Capstone</w:t>
            </w:r>
          </w:p>
        </w:tc>
        <w:tc>
          <w:tcPr>
            <w:tcW w:w="1011" w:type="dxa"/>
            <w:vAlign w:val="center"/>
          </w:tcPr>
          <w:p w14:paraId="368735E2" w14:textId="74273D05" w:rsidR="00407E02" w:rsidRPr="000F3045" w:rsidRDefault="00407E02" w:rsidP="00407E02">
            <w:pPr>
              <w:jc w:val="center"/>
              <w:rPr>
                <w:rFonts w:ascii="Times New Roman" w:eastAsia="Times New Roman" w:hAnsi="Times New Roman" w:cs="Times New Roman"/>
                <w:sz w:val="20"/>
                <w:szCs w:val="20"/>
              </w:rPr>
            </w:pPr>
            <w:r>
              <w:rPr>
                <w:rFonts w:eastAsia="Times New Roman"/>
                <w:sz w:val="20"/>
                <w:szCs w:val="20"/>
              </w:rPr>
              <w:t>3</w:t>
            </w:r>
          </w:p>
        </w:tc>
      </w:tr>
      <w:tr w:rsidR="003178C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DB01C75" w:rsidR="003178C8" w:rsidRPr="000F3045" w:rsidRDefault="000D6306" w:rsidP="003178C8">
            <w:pPr>
              <w:tabs>
                <w:tab w:val="center" w:pos="2160"/>
                <w:tab w:val="center" w:pos="6930"/>
              </w:tabs>
              <w:jc w:val="center"/>
              <w:rPr>
                <w:rFonts w:ascii="Times New Roman" w:eastAsia="Times New Roman" w:hAnsi="Times New Roman" w:cs="Times New Roman"/>
                <w:sz w:val="20"/>
                <w:szCs w:val="20"/>
              </w:rPr>
            </w:pPr>
            <w:r w:rsidRPr="000D6306">
              <w:rPr>
                <w:rFonts w:eastAsia="Times New Roman"/>
                <w:sz w:val="20"/>
                <w:szCs w:val="20"/>
              </w:rPr>
              <w:t>ENGL Elective 300-400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7E8709E" w:rsidR="003178C8" w:rsidRPr="000F3045" w:rsidRDefault="003178C8" w:rsidP="003178C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2F02AAE8" w:rsidR="003178C8" w:rsidRPr="000F3045" w:rsidRDefault="000D6306" w:rsidP="003178C8">
            <w:pPr>
              <w:jc w:val="center"/>
              <w:rPr>
                <w:rFonts w:ascii="Times New Roman" w:eastAsia="Times New Roman" w:hAnsi="Times New Roman" w:cs="Times New Roman"/>
                <w:sz w:val="20"/>
                <w:szCs w:val="20"/>
              </w:rPr>
            </w:pPr>
            <w:r w:rsidRPr="000D6306">
              <w:rPr>
                <w:rFonts w:eastAsia="Times New Roman"/>
                <w:sz w:val="20"/>
                <w:szCs w:val="20"/>
              </w:rPr>
              <w:t>General Elective</w:t>
            </w:r>
          </w:p>
        </w:tc>
        <w:tc>
          <w:tcPr>
            <w:tcW w:w="1011" w:type="dxa"/>
            <w:vAlign w:val="center"/>
          </w:tcPr>
          <w:p w14:paraId="33F3431C" w14:textId="5F2583EA" w:rsidR="003178C8" w:rsidRPr="000F3045" w:rsidRDefault="003178C8" w:rsidP="003178C8">
            <w:pPr>
              <w:jc w:val="center"/>
              <w:rPr>
                <w:rFonts w:ascii="Times New Roman" w:eastAsia="Times New Roman" w:hAnsi="Times New Roman" w:cs="Times New Roman"/>
                <w:sz w:val="20"/>
                <w:szCs w:val="20"/>
              </w:rPr>
            </w:pPr>
            <w:r>
              <w:rPr>
                <w:rFonts w:eastAsia="Times New Roman"/>
                <w:sz w:val="20"/>
                <w:szCs w:val="20"/>
              </w:rPr>
              <w:t>3</w:t>
            </w:r>
          </w:p>
        </w:tc>
      </w:tr>
      <w:tr w:rsidR="003178C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487DBBD" w:rsidR="003178C8" w:rsidRPr="000F3045" w:rsidRDefault="000D6306" w:rsidP="003178C8">
            <w:pPr>
              <w:tabs>
                <w:tab w:val="center" w:pos="2160"/>
                <w:tab w:val="center" w:pos="6930"/>
              </w:tabs>
              <w:jc w:val="center"/>
              <w:rPr>
                <w:rFonts w:ascii="Times New Roman" w:eastAsia="Times New Roman" w:hAnsi="Times New Roman" w:cs="Times New Roman"/>
                <w:sz w:val="20"/>
                <w:szCs w:val="20"/>
              </w:rPr>
            </w:pPr>
            <w:r w:rsidRPr="000D6306">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DE637B3" w:rsidR="003178C8" w:rsidRPr="000F3045" w:rsidRDefault="003178C8" w:rsidP="003178C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43F3A3BF" w:rsidR="003178C8" w:rsidRPr="000F3045" w:rsidRDefault="003178C8" w:rsidP="003178C8">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7CE1052B" w:rsidR="003178C8" w:rsidRPr="000F3045" w:rsidRDefault="000D6306" w:rsidP="003178C8">
            <w:pPr>
              <w:jc w:val="center"/>
              <w:rPr>
                <w:rFonts w:ascii="Times New Roman" w:eastAsia="Times New Roman" w:hAnsi="Times New Roman" w:cs="Times New Roman"/>
                <w:sz w:val="20"/>
                <w:szCs w:val="20"/>
              </w:rPr>
            </w:pPr>
            <w:r>
              <w:rPr>
                <w:rFonts w:eastAsia="Times New Roman"/>
                <w:sz w:val="20"/>
                <w:szCs w:val="20"/>
              </w:rPr>
              <w:t>3</w:t>
            </w:r>
          </w:p>
        </w:tc>
      </w:tr>
      <w:tr w:rsidR="003178C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6938030" w:rsidR="003178C8" w:rsidRPr="000F3045" w:rsidRDefault="003178C8" w:rsidP="003178C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3A9B7F0" w:rsidR="003178C8" w:rsidRPr="000F3045" w:rsidRDefault="003178C8" w:rsidP="003178C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58333962" w:rsidR="003178C8" w:rsidRPr="000F3045" w:rsidRDefault="000D6306" w:rsidP="003178C8">
            <w:pPr>
              <w:jc w:val="center"/>
              <w:rPr>
                <w:rFonts w:ascii="Times New Roman" w:eastAsia="Times New Roman" w:hAnsi="Times New Roman" w:cs="Times New Roman"/>
                <w:sz w:val="20"/>
                <w:szCs w:val="20"/>
              </w:rPr>
            </w:pPr>
            <w:r w:rsidRPr="000D6306">
              <w:rPr>
                <w:rFonts w:ascii="Times New Roman" w:eastAsia="Times New Roman" w:hAnsi="Times New Roman" w:cs="Times New Roman"/>
                <w:sz w:val="20"/>
                <w:szCs w:val="20"/>
              </w:rPr>
              <w:t>General Elective</w:t>
            </w:r>
          </w:p>
        </w:tc>
        <w:tc>
          <w:tcPr>
            <w:tcW w:w="1011" w:type="dxa"/>
            <w:vAlign w:val="center"/>
          </w:tcPr>
          <w:p w14:paraId="4108BEC3" w14:textId="402D56B8" w:rsidR="003178C8" w:rsidRPr="000F3045" w:rsidRDefault="000D6306" w:rsidP="003178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178C8" w:rsidRPr="007800E8" w14:paraId="1F1C12DF" w14:textId="078B1802" w:rsidTr="00EF479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AF00C9B" w:rsidR="003178C8" w:rsidRPr="003912A5" w:rsidRDefault="003178C8" w:rsidP="003178C8">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62058FF" w:rsidR="003178C8" w:rsidRPr="004F3CDE" w:rsidRDefault="003178C8" w:rsidP="003178C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1774D87F" w:rsidR="003178C8" w:rsidRPr="003912A5" w:rsidRDefault="003178C8" w:rsidP="003178C8">
            <w:pPr>
              <w:jc w:val="right"/>
            </w:pPr>
            <w:r w:rsidRPr="004C4590">
              <w:rPr>
                <w:rFonts w:eastAsia="Times New Roman"/>
                <w:b/>
                <w:sz w:val="20"/>
                <w:szCs w:val="20"/>
              </w:rPr>
              <w:t>TOTAL</w:t>
            </w:r>
          </w:p>
        </w:tc>
        <w:tc>
          <w:tcPr>
            <w:tcW w:w="1011" w:type="dxa"/>
            <w:vAlign w:val="center"/>
          </w:tcPr>
          <w:p w14:paraId="629BAA79" w14:textId="3B945382" w:rsidR="003178C8" w:rsidRPr="004F3CDE" w:rsidRDefault="003178C8" w:rsidP="003178C8">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w:t>
            </w:r>
            <w:r w:rsidR="000D6306">
              <w:rPr>
                <w:rFonts w:eastAsia="Times New Roman"/>
                <w:sz w:val="20"/>
                <w:szCs w:val="20"/>
              </w:rPr>
              <w:t>4</w:t>
            </w:r>
          </w:p>
        </w:tc>
      </w:tr>
    </w:tbl>
    <w:p w14:paraId="71CFB6F4" w14:textId="77777777" w:rsidR="00BE53E8" w:rsidRDefault="00BE53E8" w:rsidP="001024F5">
      <w:pPr>
        <w:tabs>
          <w:tab w:val="left" w:pos="2160"/>
        </w:tabs>
      </w:pPr>
    </w:p>
    <w:p w14:paraId="4824EE3E" w14:textId="77777777" w:rsidR="00F72F59" w:rsidRPr="00F60DBD" w:rsidRDefault="00F72F59" w:rsidP="00F72F59">
      <w:pPr>
        <w:rPr>
          <w:rFonts w:eastAsia="Times New Roman"/>
          <w:color w:val="000000" w:themeColor="text1"/>
          <w:sz w:val="20"/>
          <w:szCs w:val="22"/>
        </w:rPr>
      </w:pPr>
      <w:r w:rsidRPr="00F60DBD">
        <w:rPr>
          <w:rFonts w:eastAsia="Times New Roman"/>
          <w:color w:val="000000" w:themeColor="text1"/>
          <w:sz w:val="20"/>
          <w:szCs w:val="22"/>
        </w:rPr>
        <w:t>To be admitted to the English program, student must have a 2.0 GPA in all ENGL classes taken, and a 2.0 overall GPA.  The department will accept students with an overall GPA below a 2.00, if it is the result of low grades outside of the Humanities.</w:t>
      </w:r>
    </w:p>
    <w:p w14:paraId="2F820648" w14:textId="77777777" w:rsidR="00E30310" w:rsidRPr="00F60DBD" w:rsidRDefault="00E30310" w:rsidP="00E30310">
      <w:pPr>
        <w:rPr>
          <w:sz w:val="20"/>
          <w:szCs w:val="22"/>
        </w:rPr>
      </w:pPr>
    </w:p>
    <w:p w14:paraId="5FF99B72" w14:textId="0CB85651" w:rsidR="003178C8" w:rsidRPr="00F60DBD" w:rsidRDefault="003178C8" w:rsidP="003178C8">
      <w:pPr>
        <w:rPr>
          <w:rFonts w:eastAsia="Times New Roman" w:cs="Times New Roman"/>
          <w:color w:val="222222"/>
          <w:sz w:val="20"/>
          <w:szCs w:val="22"/>
        </w:rPr>
      </w:pPr>
      <w:r w:rsidRPr="00F60DBD">
        <w:rPr>
          <w:rFonts w:eastAsia="Times New Roman" w:cs="Times New Roman"/>
          <w:color w:val="222222"/>
          <w:sz w:val="20"/>
          <w:szCs w:val="22"/>
        </w:rPr>
        <w:t>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http://catalog.wvu.edu/undergraduate/minors/#minorsofferedtext for a list of available minors. Blue Ridge Community and Technical College students may begin completion of certain minors at Blue Ridge by utilizing elective hours to take courses equivalent to the minor’s introductory requirements at WVU.</w:t>
      </w:r>
    </w:p>
    <w:p w14:paraId="16D412A8" w14:textId="60DC7778" w:rsidR="000D6306" w:rsidRPr="00F60DBD" w:rsidRDefault="000D6306" w:rsidP="003178C8">
      <w:pPr>
        <w:rPr>
          <w:rFonts w:eastAsia="Times New Roman" w:cs="Times New Roman"/>
          <w:color w:val="222222"/>
          <w:sz w:val="20"/>
          <w:szCs w:val="22"/>
        </w:rPr>
      </w:pPr>
    </w:p>
    <w:p w14:paraId="04E01887" w14:textId="7B9AB465" w:rsidR="000D6306" w:rsidRPr="00F60DBD" w:rsidRDefault="000D6306" w:rsidP="003178C8">
      <w:pPr>
        <w:rPr>
          <w:rFonts w:eastAsia="Times New Roman" w:cs="Times New Roman"/>
          <w:color w:val="222222"/>
          <w:sz w:val="20"/>
          <w:szCs w:val="22"/>
        </w:rPr>
      </w:pPr>
      <w:r w:rsidRPr="00F60DBD">
        <w:rPr>
          <w:rFonts w:eastAsia="Times New Roman" w:cs="Times New Roman"/>
          <w:color w:val="222222"/>
          <w:sz w:val="20"/>
          <w:szCs w:val="22"/>
        </w:rPr>
        <w:t>**Students need to choose 3 of the 4 listed literature options to satisfy the English program’s Historical Breadth requirement.</w:t>
      </w:r>
    </w:p>
    <w:p w14:paraId="05CD564F" w14:textId="77777777" w:rsidR="003178C8" w:rsidRPr="00F60DBD" w:rsidRDefault="003178C8" w:rsidP="003178C8">
      <w:pPr>
        <w:rPr>
          <w:rFonts w:eastAsia="Times New Roman" w:cs="Times New Roman"/>
          <w:color w:val="222222"/>
          <w:sz w:val="20"/>
          <w:szCs w:val="22"/>
        </w:rPr>
      </w:pPr>
    </w:p>
    <w:p w14:paraId="68BA31CF" w14:textId="63F9F340" w:rsidR="003178C8" w:rsidRPr="00F60DBD" w:rsidRDefault="00583D9A" w:rsidP="003178C8">
      <w:pPr>
        <w:rPr>
          <w:rFonts w:eastAsia="Times New Roman" w:cs="Times New Roman"/>
          <w:color w:val="222222"/>
          <w:sz w:val="20"/>
          <w:szCs w:val="22"/>
        </w:rPr>
      </w:pPr>
      <w:r w:rsidRPr="00F60DBD">
        <w:rPr>
          <w:rFonts w:eastAsia="Times New Roman" w:cs="Times New Roman"/>
          <w:color w:val="222222"/>
          <w:sz w:val="20"/>
          <w:szCs w:val="22"/>
        </w:rPr>
        <w:t>Students transferring to West Virginia University with an Associate of Arts or Associate of Science degree will have satisfied the General Education Foundation requirements at WVU.</w:t>
      </w:r>
    </w:p>
    <w:p w14:paraId="06F5D251" w14:textId="77777777" w:rsidR="00583D9A" w:rsidRPr="00F60DBD" w:rsidRDefault="00583D9A" w:rsidP="003178C8">
      <w:pPr>
        <w:rPr>
          <w:rFonts w:eastAsia="Times New Roman" w:cs="Times New Roman"/>
          <w:color w:val="222222"/>
          <w:sz w:val="20"/>
          <w:szCs w:val="22"/>
        </w:rPr>
      </w:pPr>
    </w:p>
    <w:p w14:paraId="28F8AB89" w14:textId="132A8B5D" w:rsidR="00E30310" w:rsidRPr="00F60DBD" w:rsidRDefault="003178C8" w:rsidP="003178C8">
      <w:pPr>
        <w:rPr>
          <w:rFonts w:eastAsia="Times New Roman" w:cs="Times New Roman"/>
          <w:color w:val="222222"/>
          <w:sz w:val="20"/>
          <w:szCs w:val="22"/>
        </w:rPr>
      </w:pPr>
      <w:r w:rsidRPr="00F60DBD">
        <w:rPr>
          <w:rFonts w:eastAsia="Times New Roman" w:cs="Times New Roman"/>
          <w:color w:val="222222"/>
          <w:sz w:val="20"/>
          <w:szCs w:val="22"/>
        </w:rPr>
        <w:t>Students who have questions regarding this articulation agreement or the transferability of coursework may contact the WVU Office of the University Registrar. All other questions should be directed to the WVU Office of Admissions.</w:t>
      </w:r>
    </w:p>
    <w:p w14:paraId="62311CCA" w14:textId="77777777" w:rsidR="003178C8" w:rsidRPr="00F60DBD" w:rsidRDefault="003178C8" w:rsidP="003178C8">
      <w:pPr>
        <w:rPr>
          <w:rFonts w:ascii="Calibri" w:eastAsia="Times New Roman" w:hAnsi="Calibri" w:cs="Times New Roman"/>
          <w:sz w:val="20"/>
          <w:szCs w:val="22"/>
        </w:rPr>
      </w:pPr>
    </w:p>
    <w:p w14:paraId="66D9790A" w14:textId="430C8E76" w:rsidR="00E30310" w:rsidRPr="00F60DBD" w:rsidRDefault="00E30310" w:rsidP="00E30310">
      <w:pPr>
        <w:rPr>
          <w:sz w:val="20"/>
          <w:szCs w:val="22"/>
        </w:rPr>
      </w:pPr>
      <w:r w:rsidRPr="00F60DBD">
        <w:rPr>
          <w:sz w:val="20"/>
          <w:szCs w:val="22"/>
        </w:rPr>
        <w:t xml:space="preserve">The above transfer articulation of credit between West Virginia University and </w:t>
      </w:r>
      <w:r w:rsidR="00052639" w:rsidRPr="00F60DBD">
        <w:rPr>
          <w:rFonts w:ascii="Times New Roman" w:hAnsi="Times New Roman" w:cs="Times New Roman"/>
          <w:color w:val="000000" w:themeColor="text1"/>
          <w:sz w:val="20"/>
          <w:szCs w:val="22"/>
        </w:rPr>
        <w:t>Blue Ridge Community and Technical</w:t>
      </w:r>
      <w:r w:rsidR="003178C8" w:rsidRPr="00F60DBD">
        <w:rPr>
          <w:rFonts w:ascii="Times New Roman" w:hAnsi="Times New Roman" w:cs="Times New Roman"/>
          <w:color w:val="000000" w:themeColor="text1"/>
          <w:sz w:val="20"/>
          <w:szCs w:val="22"/>
        </w:rPr>
        <w:t xml:space="preserve"> College</w:t>
      </w:r>
      <w:r w:rsidRPr="00F60DBD">
        <w:rPr>
          <w:sz w:val="20"/>
          <w:szCs w:val="22"/>
        </w:rPr>
        <w:t xml:space="preserve">, is approved by the Dean, or the Dean’s designee, and effective the date of the signature.  </w:t>
      </w:r>
    </w:p>
    <w:p w14:paraId="40055F68" w14:textId="77777777" w:rsidR="00E30310" w:rsidRPr="00F60DBD" w:rsidRDefault="00E30310" w:rsidP="00E30310">
      <w:pPr>
        <w:rPr>
          <w:rFonts w:ascii="Calibri" w:eastAsia="Times New Roman" w:hAnsi="Calibri" w:cs="Times New Roman"/>
          <w:sz w:val="20"/>
          <w:szCs w:val="22"/>
        </w:rPr>
      </w:pPr>
    </w:p>
    <w:p w14:paraId="51774695" w14:textId="77777777" w:rsidR="003178C8" w:rsidRPr="00F60DBD" w:rsidRDefault="003178C8" w:rsidP="00E30310">
      <w:pPr>
        <w:rPr>
          <w:sz w:val="22"/>
        </w:rPr>
      </w:pPr>
    </w:p>
    <w:p w14:paraId="7EB019C9" w14:textId="67DB9692" w:rsidR="00E30310" w:rsidRPr="00F60DBD" w:rsidRDefault="00E30310" w:rsidP="00E30310">
      <w:pPr>
        <w:rPr>
          <w:sz w:val="22"/>
        </w:rPr>
      </w:pPr>
      <w:r w:rsidRPr="00F60DBD">
        <w:rPr>
          <w:sz w:val="22"/>
        </w:rPr>
        <w:t xml:space="preserve">____________________________________      </w:t>
      </w:r>
      <w:r w:rsidRPr="00F60DBD">
        <w:rPr>
          <w:sz w:val="22"/>
        </w:rPr>
        <w:tab/>
        <w:t xml:space="preserve">     ____________________________________          </w:t>
      </w:r>
      <w:r w:rsidRPr="00F60DBD">
        <w:rPr>
          <w:sz w:val="22"/>
        </w:rPr>
        <w:tab/>
        <w:t>_______________</w:t>
      </w:r>
    </w:p>
    <w:p w14:paraId="44DA2FE0" w14:textId="77777777" w:rsidR="00E30310" w:rsidRPr="00F60DBD" w:rsidRDefault="00E30310" w:rsidP="00E30310">
      <w:pPr>
        <w:rPr>
          <w:sz w:val="22"/>
        </w:rPr>
      </w:pPr>
      <w:r w:rsidRPr="00F60DBD">
        <w:rPr>
          <w:sz w:val="22"/>
        </w:rPr>
        <w:tab/>
        <w:t xml:space="preserve">       Print Name</w:t>
      </w:r>
      <w:r w:rsidRPr="00F60DBD">
        <w:rPr>
          <w:sz w:val="22"/>
        </w:rPr>
        <w:tab/>
        <w:t xml:space="preserve"> </w:t>
      </w:r>
      <w:r w:rsidRPr="00F60DBD">
        <w:rPr>
          <w:sz w:val="22"/>
        </w:rPr>
        <w:tab/>
      </w:r>
      <w:r w:rsidRPr="00F60DBD">
        <w:rPr>
          <w:sz w:val="22"/>
        </w:rPr>
        <w:tab/>
        <w:t xml:space="preserve">           Signature</w:t>
      </w:r>
      <w:r w:rsidRPr="00F60DBD">
        <w:rPr>
          <w:sz w:val="22"/>
        </w:rPr>
        <w:tab/>
      </w:r>
      <w:proofErr w:type="gramStart"/>
      <w:r w:rsidRPr="00F60DBD">
        <w:rPr>
          <w:sz w:val="22"/>
        </w:rPr>
        <w:tab/>
        <w:t xml:space="preserve">  </w:t>
      </w:r>
      <w:r w:rsidRPr="00F60DBD">
        <w:rPr>
          <w:sz w:val="22"/>
        </w:rPr>
        <w:tab/>
      </w:r>
      <w:proofErr w:type="gramEnd"/>
      <w:r w:rsidRPr="00F60DBD">
        <w:rPr>
          <w:sz w:val="22"/>
        </w:rPr>
        <w:t xml:space="preserve">        Date</w:t>
      </w:r>
    </w:p>
    <w:p w14:paraId="016B87F5" w14:textId="77777777" w:rsidR="00E30310" w:rsidRPr="00F60DBD" w:rsidRDefault="00E30310" w:rsidP="00E30310">
      <w:pPr>
        <w:rPr>
          <w:sz w:val="22"/>
        </w:rPr>
      </w:pPr>
    </w:p>
    <w:p w14:paraId="268213B8" w14:textId="672DECF3" w:rsidR="00E30310" w:rsidRPr="00F60DBD" w:rsidRDefault="003178C8" w:rsidP="001024F5">
      <w:pPr>
        <w:tabs>
          <w:tab w:val="left" w:pos="2160"/>
        </w:tabs>
        <w:rPr>
          <w:sz w:val="22"/>
        </w:rPr>
      </w:pPr>
      <w:r w:rsidRPr="00F60DBD">
        <w:rPr>
          <w:sz w:val="22"/>
        </w:rPr>
        <w:t xml:space="preserve">Valerie </w:t>
      </w:r>
      <w:proofErr w:type="spellStart"/>
      <w:r w:rsidRPr="00F60DBD">
        <w:rPr>
          <w:sz w:val="22"/>
        </w:rPr>
        <w:t>Lastinger</w:t>
      </w:r>
      <w:proofErr w:type="spellEnd"/>
      <w:r w:rsidRPr="00F60DBD">
        <w:rPr>
          <w:sz w:val="22"/>
        </w:rPr>
        <w:t xml:space="preserve"> Ph.D. Associate Dean for WVU’s Eberly College of Arts &amp; Sciences</w:t>
      </w:r>
    </w:p>
    <w:sectPr w:rsidR="00E30310" w:rsidRPr="00F60DBD"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1BBE1" w14:textId="77777777" w:rsidR="00AE6FC9" w:rsidRDefault="00AE6FC9" w:rsidP="00885185">
      <w:r>
        <w:separator/>
      </w:r>
    </w:p>
  </w:endnote>
  <w:endnote w:type="continuationSeparator" w:id="0">
    <w:p w14:paraId="095567DA" w14:textId="77777777" w:rsidR="00AE6FC9" w:rsidRDefault="00AE6FC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0326" w14:textId="77777777" w:rsidR="00324282" w:rsidRDefault="00324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8517" w14:textId="12D9E583" w:rsidR="00583D9A" w:rsidRDefault="00583D9A" w:rsidP="00583D9A">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AC720" w14:textId="77777777" w:rsidR="00324282" w:rsidRDefault="0032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2F68" w14:textId="77777777" w:rsidR="00AE6FC9" w:rsidRDefault="00AE6FC9" w:rsidP="00885185">
      <w:r>
        <w:separator/>
      </w:r>
    </w:p>
  </w:footnote>
  <w:footnote w:type="continuationSeparator" w:id="0">
    <w:p w14:paraId="7BD81240" w14:textId="77777777" w:rsidR="00AE6FC9" w:rsidRDefault="00AE6FC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1048938A" w:rsidR="004E3B71" w:rsidRDefault="00AE6FC9" w:rsidP="0007740C">
    <w:pPr>
      <w:pStyle w:val="Header"/>
      <w:jc w:val="right"/>
    </w:pPr>
    <w:sdt>
      <w:sdtPr>
        <w:id w:val="-1767771952"/>
        <w:docPartObj>
          <w:docPartGallery w:val="Watermarks"/>
          <w:docPartUnique/>
        </w:docPartObj>
      </w:sdtPr>
      <w:sdtEndPr/>
      <w:sdtContent>
        <w:r>
          <w:rPr>
            <w:noProof/>
          </w:rPr>
          <w:pict w14:anchorId="55AC8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7740C">
      <w:t>English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9763" w14:textId="77777777" w:rsidR="00324282" w:rsidRDefault="00324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0B81"/>
    <w:rsid w:val="000427CB"/>
    <w:rsid w:val="00046D90"/>
    <w:rsid w:val="00051A5B"/>
    <w:rsid w:val="00052639"/>
    <w:rsid w:val="00062486"/>
    <w:rsid w:val="00062FED"/>
    <w:rsid w:val="00076A83"/>
    <w:rsid w:val="00076E6C"/>
    <w:rsid w:val="0007740C"/>
    <w:rsid w:val="00084E4A"/>
    <w:rsid w:val="00084E7A"/>
    <w:rsid w:val="00093BA8"/>
    <w:rsid w:val="000A50F0"/>
    <w:rsid w:val="000A5C75"/>
    <w:rsid w:val="000B7B3B"/>
    <w:rsid w:val="000C60D0"/>
    <w:rsid w:val="000D0C79"/>
    <w:rsid w:val="000D6306"/>
    <w:rsid w:val="000E19C0"/>
    <w:rsid w:val="000E30EF"/>
    <w:rsid w:val="000E4E14"/>
    <w:rsid w:val="000F3045"/>
    <w:rsid w:val="001024F5"/>
    <w:rsid w:val="001046A0"/>
    <w:rsid w:val="00111251"/>
    <w:rsid w:val="00122903"/>
    <w:rsid w:val="00137B02"/>
    <w:rsid w:val="00150B23"/>
    <w:rsid w:val="00165F36"/>
    <w:rsid w:val="00170DB5"/>
    <w:rsid w:val="001761B3"/>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63EDE"/>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78C8"/>
    <w:rsid w:val="00322E65"/>
    <w:rsid w:val="00324282"/>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7E02"/>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1EF7"/>
    <w:rsid w:val="004C3C11"/>
    <w:rsid w:val="004C4590"/>
    <w:rsid w:val="004C4F9E"/>
    <w:rsid w:val="004D307C"/>
    <w:rsid w:val="004D4348"/>
    <w:rsid w:val="004E1180"/>
    <w:rsid w:val="004E3B71"/>
    <w:rsid w:val="004F0F67"/>
    <w:rsid w:val="004F11BB"/>
    <w:rsid w:val="004F3CDE"/>
    <w:rsid w:val="0050158C"/>
    <w:rsid w:val="00501906"/>
    <w:rsid w:val="005236A6"/>
    <w:rsid w:val="00532F1C"/>
    <w:rsid w:val="0054195E"/>
    <w:rsid w:val="00544E48"/>
    <w:rsid w:val="00554F3E"/>
    <w:rsid w:val="00574EB7"/>
    <w:rsid w:val="00582519"/>
    <w:rsid w:val="00583D9A"/>
    <w:rsid w:val="0058462B"/>
    <w:rsid w:val="00586561"/>
    <w:rsid w:val="005A348F"/>
    <w:rsid w:val="005A534B"/>
    <w:rsid w:val="005D7E5A"/>
    <w:rsid w:val="005E1246"/>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42A5"/>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5087"/>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6FC9"/>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0ACE"/>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539E7"/>
    <w:rsid w:val="00D64FCB"/>
    <w:rsid w:val="00D6637A"/>
    <w:rsid w:val="00D67461"/>
    <w:rsid w:val="00D67A52"/>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87F6E"/>
    <w:rsid w:val="00E94782"/>
    <w:rsid w:val="00EA77CE"/>
    <w:rsid w:val="00EB105A"/>
    <w:rsid w:val="00EC2701"/>
    <w:rsid w:val="00EC69D8"/>
    <w:rsid w:val="00ED0679"/>
    <w:rsid w:val="00EE682F"/>
    <w:rsid w:val="00EE779E"/>
    <w:rsid w:val="00EF4795"/>
    <w:rsid w:val="00EF4EB1"/>
    <w:rsid w:val="00EF6613"/>
    <w:rsid w:val="00EF7493"/>
    <w:rsid w:val="00F00F9E"/>
    <w:rsid w:val="00F02E02"/>
    <w:rsid w:val="00F06A92"/>
    <w:rsid w:val="00F11E9B"/>
    <w:rsid w:val="00F13D72"/>
    <w:rsid w:val="00F215A6"/>
    <w:rsid w:val="00F2389A"/>
    <w:rsid w:val="00F60DBD"/>
    <w:rsid w:val="00F614FB"/>
    <w:rsid w:val="00F6250B"/>
    <w:rsid w:val="00F72536"/>
    <w:rsid w:val="00F72F59"/>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2020-06-22T23:16:00Z</dcterms:created>
  <dcterms:modified xsi:type="dcterms:W3CDTF">2020-06-22T23:16:00Z</dcterms:modified>
</cp:coreProperties>
</file>